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78" w:rsidRPr="00DD6CFF" w:rsidRDefault="005D6079" w:rsidP="000256C9">
      <w:pPr>
        <w:pStyle w:val="1"/>
        <w:spacing w:before="0" w:beforeAutospacing="0" w:after="0" w:afterAutospacing="0" w:line="276" w:lineRule="auto"/>
        <w:ind w:right="1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проекта: </w:t>
      </w:r>
      <w:r w:rsidR="00C60C78" w:rsidRPr="00DD6CFF">
        <w:rPr>
          <w:sz w:val="28"/>
          <w:szCs w:val="28"/>
        </w:rPr>
        <w:t>«</w:t>
      </w:r>
      <w:r w:rsidR="00445F96">
        <w:rPr>
          <w:sz w:val="28"/>
          <w:szCs w:val="28"/>
        </w:rPr>
        <w:t>ТЕХНОПОИСК» - профессиональное самоопределение школьников в условиях дополнительного образования</w:t>
      </w:r>
      <w:r w:rsidR="00C60C78" w:rsidRPr="00DD6CFF">
        <w:rPr>
          <w:sz w:val="28"/>
          <w:szCs w:val="28"/>
        </w:rPr>
        <w:t>»</w:t>
      </w:r>
    </w:p>
    <w:p w:rsidR="00C60C78" w:rsidRPr="00DD6CFF" w:rsidRDefault="00C60C78" w:rsidP="00C60C78">
      <w:pPr>
        <w:pStyle w:val="a7"/>
        <w:spacing w:line="276" w:lineRule="auto"/>
        <w:ind w:left="1109" w:firstLine="0"/>
        <w:jc w:val="left"/>
      </w:pPr>
    </w:p>
    <w:p w:rsidR="00C60C78" w:rsidRPr="00E71A6C" w:rsidRDefault="00C60C78" w:rsidP="00E71A6C">
      <w:pPr>
        <w:pStyle w:val="a7"/>
        <w:spacing w:line="276" w:lineRule="auto"/>
        <w:ind w:left="6096" w:firstLine="0"/>
        <w:jc w:val="left"/>
        <w:rPr>
          <w:i/>
        </w:rPr>
      </w:pPr>
      <w:r w:rsidRPr="00E71A6C">
        <w:rPr>
          <w:i/>
        </w:rPr>
        <w:t xml:space="preserve">Если ты хочешь иметь то, </w:t>
      </w:r>
    </w:p>
    <w:p w:rsidR="00C60C78" w:rsidRPr="00E71A6C" w:rsidRDefault="00C60C78" w:rsidP="00E71A6C">
      <w:pPr>
        <w:pStyle w:val="a7"/>
        <w:spacing w:line="276" w:lineRule="auto"/>
        <w:ind w:left="6096" w:firstLine="0"/>
        <w:jc w:val="left"/>
        <w:rPr>
          <w:i/>
        </w:rPr>
      </w:pPr>
      <w:r w:rsidRPr="00E71A6C">
        <w:rPr>
          <w:i/>
        </w:rPr>
        <w:t>что никогда не имел,</w:t>
      </w:r>
    </w:p>
    <w:p w:rsidR="00C60C78" w:rsidRPr="00E71A6C" w:rsidRDefault="00C60C78" w:rsidP="00E71A6C">
      <w:pPr>
        <w:pStyle w:val="a7"/>
        <w:spacing w:line="276" w:lineRule="auto"/>
        <w:ind w:left="6096" w:firstLine="0"/>
        <w:jc w:val="left"/>
        <w:rPr>
          <w:i/>
        </w:rPr>
      </w:pPr>
      <w:r w:rsidRPr="00E71A6C">
        <w:rPr>
          <w:i/>
        </w:rPr>
        <w:t>будь готов сделать то,</w:t>
      </w:r>
    </w:p>
    <w:p w:rsidR="00C60C78" w:rsidRPr="00E71A6C" w:rsidRDefault="00C60C78" w:rsidP="00E71A6C">
      <w:pPr>
        <w:pStyle w:val="a7"/>
        <w:spacing w:line="276" w:lineRule="auto"/>
        <w:ind w:left="6096" w:firstLine="0"/>
        <w:jc w:val="left"/>
        <w:rPr>
          <w:i/>
        </w:rPr>
      </w:pPr>
      <w:r w:rsidRPr="00E71A6C">
        <w:rPr>
          <w:i/>
        </w:rPr>
        <w:t>чего никогда не делал</w:t>
      </w:r>
      <w:r w:rsidR="00094E2D" w:rsidRPr="00E71A6C">
        <w:rPr>
          <w:i/>
        </w:rPr>
        <w:t>.</w:t>
      </w:r>
    </w:p>
    <w:p w:rsidR="006B2708" w:rsidRPr="00DD6CFF" w:rsidRDefault="006B2708" w:rsidP="00C60C78">
      <w:pPr>
        <w:pStyle w:val="a7"/>
        <w:spacing w:line="276" w:lineRule="auto"/>
        <w:ind w:left="6379" w:firstLine="0"/>
        <w:jc w:val="left"/>
      </w:pPr>
    </w:p>
    <w:p w:rsidR="006B2708" w:rsidRPr="00DD6CFF" w:rsidRDefault="006B2708" w:rsidP="000256C9">
      <w:pPr>
        <w:pStyle w:val="a7"/>
        <w:spacing w:line="276" w:lineRule="auto"/>
        <w:ind w:left="-284" w:right="140" w:firstLine="284"/>
      </w:pPr>
      <w:r w:rsidRPr="00DD6CFF">
        <w:t xml:space="preserve">Особенность данного проекта заключается в </w:t>
      </w:r>
      <w:r w:rsidR="009F6CF4">
        <w:t xml:space="preserve">поиске </w:t>
      </w:r>
      <w:r w:rsidR="00104716">
        <w:t xml:space="preserve">возможных </w:t>
      </w:r>
      <w:r w:rsidR="009F6CF4">
        <w:t xml:space="preserve">путей </w:t>
      </w:r>
      <w:r w:rsidR="00104716">
        <w:t xml:space="preserve">решения </w:t>
      </w:r>
      <w:r w:rsidRPr="00DD6CFF">
        <w:t>противоречи</w:t>
      </w:r>
      <w:r w:rsidR="00104716">
        <w:t>й</w:t>
      </w:r>
      <w:r w:rsidRPr="00DD6CFF">
        <w:t xml:space="preserve"> между задачами, поставленными обществом перед системой образования, необходимостью профориентации обучающихся по специальностям инженерно-технического</w:t>
      </w:r>
      <w:r w:rsidRPr="00DD6CFF">
        <w:tab/>
        <w:t>профиля, потребностью педагогов совершенствовать традиционные и осваивать новые образовательные технологии и содержанием, структурой, организационными формами, материально - техническим обеспечением, ресурсами и технологиями в области технического творчества детей и молодежи.</w:t>
      </w:r>
    </w:p>
    <w:p w:rsidR="006B2708" w:rsidRPr="00DD6CFF" w:rsidRDefault="006B2708" w:rsidP="000256C9">
      <w:pPr>
        <w:pStyle w:val="a7"/>
        <w:spacing w:line="276" w:lineRule="auto"/>
        <w:ind w:left="-284" w:right="140" w:firstLine="284"/>
      </w:pPr>
      <w:r w:rsidRPr="00DD6CFF">
        <w:t>На текущем этапе развития инновационной среды в России главная задача государства заключается в поддержке исследований и разработок, формировании заказа и стимулировании спроса на создаваемую продукцию в различных отраслях экономики, подготовке высококвалифицированных инженерных кадров.</w:t>
      </w:r>
    </w:p>
    <w:p w:rsidR="000D081F" w:rsidRPr="00DD6CFF" w:rsidRDefault="000D081F" w:rsidP="000256C9">
      <w:pPr>
        <w:pStyle w:val="a7"/>
        <w:tabs>
          <w:tab w:val="left" w:pos="3385"/>
          <w:tab w:val="left" w:pos="4961"/>
          <w:tab w:val="left" w:pos="7710"/>
        </w:tabs>
        <w:spacing w:line="276" w:lineRule="auto"/>
        <w:ind w:left="-284" w:right="140" w:firstLine="284"/>
      </w:pPr>
      <w:r w:rsidRPr="00DD6CFF">
        <w:t>Передовой опыт использования образовательных инноваций, мониторинг и внедрение новых образовательных технологий в системе дополнительного образования, методическая база образовательной организации отражают все преимущества МАУ ДО – ДДиЮ, как идеальной площадки в реализации инновационных проектов технической направленности. Созданная в МАУ ДО - ДДиЮ методическая база позволяет педагогам организовать обучение по дополнительным общеразвивающим программам, а обучающимся - значительно расширить и углубить знания и представления, получаемые ими при освоении дополнительных общеобразовательных общеразвивающих программ.</w:t>
      </w:r>
    </w:p>
    <w:p w:rsidR="000D081F" w:rsidRPr="00DD6CFF" w:rsidRDefault="000D081F" w:rsidP="000256C9">
      <w:pPr>
        <w:pStyle w:val="a7"/>
        <w:tabs>
          <w:tab w:val="left" w:pos="6918"/>
          <w:tab w:val="left" w:pos="9191"/>
        </w:tabs>
        <w:ind w:left="-284" w:right="140" w:firstLine="284"/>
      </w:pPr>
      <w:r w:rsidRPr="00DD6CFF">
        <w:t>Для организации</w:t>
      </w:r>
      <w:r w:rsidR="00FC05E8">
        <w:t xml:space="preserve"> </w:t>
      </w:r>
      <w:r w:rsidRPr="00DD6CFF">
        <w:t>деятельности по развитию технической направленности на базе ДДиЮ сегодня созданы все предпосылки:</w:t>
      </w:r>
    </w:p>
    <w:p w:rsidR="000D081F" w:rsidRPr="00DD6CFF" w:rsidRDefault="000D081F" w:rsidP="00094E2D">
      <w:pPr>
        <w:pStyle w:val="a9"/>
        <w:numPr>
          <w:ilvl w:val="0"/>
          <w:numId w:val="5"/>
        </w:numPr>
        <w:tabs>
          <w:tab w:val="left" w:pos="284"/>
          <w:tab w:val="left" w:pos="993"/>
          <w:tab w:val="left" w:pos="1817"/>
        </w:tabs>
        <w:spacing w:before="51" w:line="276" w:lineRule="auto"/>
        <w:ind w:left="-284" w:right="140" w:firstLine="284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произведен ремонт учебных аудиторий;</w:t>
      </w:r>
    </w:p>
    <w:p w:rsidR="000D081F" w:rsidRPr="00DD6CFF" w:rsidRDefault="000D081F" w:rsidP="00094E2D">
      <w:pPr>
        <w:pStyle w:val="a9"/>
        <w:numPr>
          <w:ilvl w:val="0"/>
          <w:numId w:val="5"/>
        </w:numPr>
        <w:tabs>
          <w:tab w:val="left" w:pos="284"/>
          <w:tab w:val="left" w:pos="993"/>
          <w:tab w:val="left" w:pos="1816"/>
          <w:tab w:val="left" w:pos="1817"/>
          <w:tab w:val="left" w:pos="2588"/>
          <w:tab w:val="left" w:pos="3737"/>
          <w:tab w:val="left" w:pos="4257"/>
          <w:tab w:val="left" w:pos="6338"/>
          <w:tab w:val="left" w:pos="8918"/>
        </w:tabs>
        <w:spacing w:before="63" w:line="278" w:lineRule="auto"/>
        <w:ind w:left="-284" w:right="140" w:firstLine="284"/>
        <w:jc w:val="both"/>
        <w:rPr>
          <w:sz w:val="28"/>
          <w:szCs w:val="28"/>
        </w:rPr>
      </w:pPr>
      <w:r w:rsidRPr="00DD6CFF">
        <w:rPr>
          <w:sz w:val="28"/>
          <w:szCs w:val="28"/>
        </w:rPr>
        <w:t xml:space="preserve">материально-техническая база позволяет проводить занятия по робототехнике для младших школьников; </w:t>
      </w:r>
    </w:p>
    <w:p w:rsidR="000D081F" w:rsidRPr="00DD6CFF" w:rsidRDefault="000D081F" w:rsidP="00094E2D">
      <w:pPr>
        <w:pStyle w:val="a9"/>
        <w:numPr>
          <w:ilvl w:val="0"/>
          <w:numId w:val="5"/>
        </w:numPr>
        <w:tabs>
          <w:tab w:val="left" w:pos="284"/>
          <w:tab w:val="left" w:pos="993"/>
          <w:tab w:val="left" w:pos="1817"/>
        </w:tabs>
        <w:spacing w:line="276" w:lineRule="auto"/>
        <w:ind w:left="-284" w:right="140" w:firstLine="284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ДДиЮ возможно рассматривать в качестве учебно-лабораторной базы, т.к. здесь есть площадки для проведения выставок, технофестивалей, семинаров, научно- практических</w:t>
      </w:r>
      <w:r w:rsidR="00C274AB">
        <w:rPr>
          <w:sz w:val="28"/>
          <w:szCs w:val="28"/>
        </w:rPr>
        <w:t xml:space="preserve"> </w:t>
      </w:r>
      <w:r w:rsidRPr="00DD6CFF">
        <w:rPr>
          <w:sz w:val="28"/>
          <w:szCs w:val="28"/>
        </w:rPr>
        <w:t>конференций;</w:t>
      </w:r>
    </w:p>
    <w:p w:rsidR="000D081F" w:rsidRPr="00DD6CFF" w:rsidRDefault="000D081F" w:rsidP="00094E2D">
      <w:pPr>
        <w:pStyle w:val="a9"/>
        <w:numPr>
          <w:ilvl w:val="0"/>
          <w:numId w:val="5"/>
        </w:numPr>
        <w:tabs>
          <w:tab w:val="left" w:pos="284"/>
          <w:tab w:val="left" w:pos="993"/>
          <w:tab w:val="left" w:pos="1817"/>
        </w:tabs>
        <w:spacing w:line="276" w:lineRule="auto"/>
        <w:ind w:left="-284" w:right="140" w:firstLine="284"/>
        <w:jc w:val="both"/>
        <w:rPr>
          <w:sz w:val="28"/>
          <w:szCs w:val="28"/>
        </w:rPr>
      </w:pPr>
      <w:r w:rsidRPr="00DD6CFF">
        <w:rPr>
          <w:sz w:val="28"/>
          <w:szCs w:val="28"/>
        </w:rPr>
        <w:t xml:space="preserve">для организации учебного процесса </w:t>
      </w:r>
      <w:r w:rsidR="00094E2D">
        <w:rPr>
          <w:sz w:val="28"/>
          <w:szCs w:val="28"/>
        </w:rPr>
        <w:t>приобретены интерактивная доска и</w:t>
      </w:r>
      <w:r w:rsidR="00521E69">
        <w:rPr>
          <w:sz w:val="28"/>
          <w:szCs w:val="28"/>
        </w:rPr>
        <w:t xml:space="preserve"> </w:t>
      </w:r>
      <w:r w:rsidRPr="00DD6CFF">
        <w:rPr>
          <w:sz w:val="28"/>
          <w:szCs w:val="28"/>
        </w:rPr>
        <w:t xml:space="preserve">наборы </w:t>
      </w:r>
      <w:r w:rsidRPr="00DD6CFF">
        <w:rPr>
          <w:sz w:val="28"/>
          <w:szCs w:val="28"/>
          <w:lang w:val="en-US"/>
        </w:rPr>
        <w:t>LEGO</w:t>
      </w:r>
      <w:r w:rsidRPr="00DD6CFF">
        <w:rPr>
          <w:sz w:val="28"/>
          <w:szCs w:val="28"/>
        </w:rPr>
        <w:t>.</w:t>
      </w:r>
    </w:p>
    <w:p w:rsidR="000D081F" w:rsidRPr="00DD6CFF" w:rsidRDefault="000D081F" w:rsidP="00094E2D">
      <w:pPr>
        <w:pStyle w:val="a9"/>
        <w:numPr>
          <w:ilvl w:val="0"/>
          <w:numId w:val="5"/>
        </w:numPr>
        <w:tabs>
          <w:tab w:val="left" w:pos="284"/>
          <w:tab w:val="left" w:pos="993"/>
          <w:tab w:val="left" w:pos="1816"/>
          <w:tab w:val="left" w:pos="1817"/>
        </w:tabs>
        <w:spacing w:before="4" w:line="276" w:lineRule="auto"/>
        <w:ind w:left="-284" w:right="140" w:firstLine="284"/>
        <w:jc w:val="both"/>
        <w:rPr>
          <w:sz w:val="28"/>
          <w:szCs w:val="28"/>
        </w:rPr>
      </w:pPr>
      <w:r w:rsidRPr="00DD6CFF">
        <w:rPr>
          <w:sz w:val="28"/>
          <w:szCs w:val="28"/>
        </w:rPr>
        <w:lastRenderedPageBreak/>
        <w:t>педагогический состав ДДиЮ преимущественно состоит из специалистов с высшим педагогическим образованием</w:t>
      </w:r>
      <w:r w:rsidR="00094E2D">
        <w:rPr>
          <w:spacing w:val="24"/>
          <w:sz w:val="28"/>
          <w:szCs w:val="28"/>
        </w:rPr>
        <w:t xml:space="preserve">, </w:t>
      </w:r>
      <w:r w:rsidR="00094E2D" w:rsidRPr="00094E2D">
        <w:rPr>
          <w:sz w:val="28"/>
          <w:szCs w:val="28"/>
        </w:rPr>
        <w:t>которые</w:t>
      </w:r>
      <w:r w:rsidRPr="00094E2D">
        <w:rPr>
          <w:sz w:val="28"/>
          <w:szCs w:val="28"/>
        </w:rPr>
        <w:t xml:space="preserve"> п</w:t>
      </w:r>
      <w:r w:rsidRPr="00DD6CFF">
        <w:rPr>
          <w:sz w:val="28"/>
          <w:szCs w:val="28"/>
        </w:rPr>
        <w:t>остоянно совершенствуют свое мастерство и готовы к внедрению инноваций.</w:t>
      </w:r>
    </w:p>
    <w:p w:rsidR="000D081F" w:rsidRPr="00DD6CFF" w:rsidRDefault="000D081F" w:rsidP="000256C9">
      <w:pPr>
        <w:pStyle w:val="a7"/>
        <w:spacing w:line="276" w:lineRule="auto"/>
        <w:ind w:left="-284" w:right="140" w:firstLine="284"/>
      </w:pPr>
      <w:r w:rsidRPr="00DD6CFF">
        <w:t>МАУ</w:t>
      </w:r>
      <w:r w:rsidR="00094E2D">
        <w:t xml:space="preserve"> ДО – ДДиЮ, став базовой площадк</w:t>
      </w:r>
      <w:r w:rsidRPr="00DD6CFF">
        <w:t xml:space="preserve">ой ГАУДО СО «Дворец молодежи» по профориентационной деятельности, естественнонаучному образованию и техническому творчеству, получит возможность для инновационного обучения школьников техническим компетенциям, а также </w:t>
      </w:r>
      <w:r w:rsidRPr="000256C9">
        <w:t>стать центром</w:t>
      </w:r>
      <w:r w:rsidRPr="00DD6CFF">
        <w:t xml:space="preserve"> для педагогов образовательных организаций Кировского района города Екатеринбурга. ДДиЮ сможет не только обучать основам, но и инициировать разработку совместных проектов и исследовательских работ школьников в рамках изучения различных предметов с использованием современных высокотехнологичных компонентов.</w:t>
      </w:r>
    </w:p>
    <w:p w:rsidR="000D081F" w:rsidRPr="00DD6CFF" w:rsidRDefault="000D081F" w:rsidP="000256C9">
      <w:pPr>
        <w:shd w:val="clear" w:color="auto" w:fill="FFFFFF"/>
        <w:spacing w:line="300" w:lineRule="atLeast"/>
        <w:ind w:left="-284" w:right="140"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D6CFF">
        <w:rPr>
          <w:rFonts w:ascii="Times New Roman" w:hAnsi="Times New Roman" w:cs="Times New Roman"/>
          <w:sz w:val="28"/>
          <w:szCs w:val="28"/>
        </w:rPr>
        <w:t xml:space="preserve">Важным ресурсным преимуществом является тот факт, что ДДиЮ расположен в микрорайоне ВТУЗ-городка (высших технических учебных заведений) в центре высокоразвитого образовательного и научно- промышленного кластера. Здесь расположены корпуса УрФУ, Автодорожный колледж, Уральский колледж строительства, архитектуры и предпринимательства, Уральский институт государственной противопожарной службы МЧС России, Политехникум, Технопарк высоких технологий "Университетский", а также предприятия УПП «Вектор», НПО «Промавтоматика», Уральский электромеханический завод, </w:t>
      </w:r>
      <w:hyperlink r:id="rId7" w:tgtFrame="_blank" w:history="1">
        <w:r w:rsidRPr="00DD6CFF">
          <w:rPr>
            <w:rFonts w:ascii="Times New Roman" w:hAnsi="Times New Roman" w:cs="Times New Roman"/>
            <w:sz w:val="28"/>
            <w:szCs w:val="28"/>
          </w:rPr>
          <w:t>Отдел государственного надзора Главного управления службы МЧС России в Свердловской области</w:t>
        </w:r>
      </w:hyperlink>
      <w:r w:rsidRPr="00DD6CFF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0D081F" w:rsidRPr="00DD6CFF" w:rsidRDefault="000D081F" w:rsidP="000256C9">
      <w:pPr>
        <w:pStyle w:val="a7"/>
        <w:spacing w:line="276" w:lineRule="auto"/>
        <w:ind w:left="-284" w:right="140" w:firstLine="284"/>
      </w:pPr>
      <w:r w:rsidRPr="00DD6CFF">
        <w:t>Возможности образовательного и научно-промышленного кластера можно рассматривать как ресурс кадрового обеспечения проекта, научно-технического сопровождения деятельности базовой площадки ДДиЮ, а также с позиций решения важнейшей задачи образовательной политики государства - организация всестороннего партнерства как развитие сетевого взаимодействия на различных уровнях системы образования.</w:t>
      </w:r>
    </w:p>
    <w:p w:rsidR="00C60C78" w:rsidRPr="00DD6CFF" w:rsidRDefault="00C60C78" w:rsidP="000256C9">
      <w:pPr>
        <w:spacing w:after="0" w:line="276" w:lineRule="auto"/>
        <w:ind w:left="-284" w:right="14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C78" w:rsidRPr="00DD6CFF" w:rsidRDefault="00C60C78" w:rsidP="000256C9">
      <w:pPr>
        <w:pStyle w:val="1"/>
        <w:widowControl w:val="0"/>
        <w:tabs>
          <w:tab w:val="left" w:pos="426"/>
        </w:tabs>
        <w:autoSpaceDE w:val="0"/>
        <w:autoSpaceDN w:val="0"/>
        <w:spacing w:before="0" w:beforeAutospacing="0" w:after="0" w:afterAutospacing="0" w:line="276" w:lineRule="auto"/>
        <w:ind w:right="140"/>
        <w:jc w:val="center"/>
        <w:rPr>
          <w:sz w:val="28"/>
          <w:szCs w:val="28"/>
        </w:rPr>
      </w:pPr>
      <w:r w:rsidRPr="00DD6CFF">
        <w:rPr>
          <w:sz w:val="28"/>
          <w:szCs w:val="28"/>
        </w:rPr>
        <w:t>Описание целей и задач, опыта и перспектив реализации деятельности МАУ ДО - ДДиЮ по реализации</w:t>
      </w:r>
      <w:r w:rsidR="00445F96">
        <w:rPr>
          <w:sz w:val="28"/>
          <w:szCs w:val="28"/>
        </w:rPr>
        <w:t xml:space="preserve"> </w:t>
      </w:r>
      <w:r w:rsidRPr="00DD6CFF">
        <w:rPr>
          <w:sz w:val="28"/>
          <w:szCs w:val="28"/>
        </w:rPr>
        <w:t>проекта</w:t>
      </w:r>
    </w:p>
    <w:p w:rsidR="006B2708" w:rsidRPr="00DD6CFF" w:rsidRDefault="006B2708" w:rsidP="000256C9">
      <w:pPr>
        <w:spacing w:after="0" w:line="276" w:lineRule="auto"/>
        <w:ind w:left="-284" w:right="14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C78" w:rsidRPr="00DD6CFF" w:rsidRDefault="00C60C78" w:rsidP="000256C9">
      <w:pPr>
        <w:spacing w:after="0" w:line="276" w:lineRule="auto"/>
        <w:ind w:left="-284"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CFF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проекта. </w:t>
      </w:r>
      <w:r w:rsidRPr="00DD6CFF">
        <w:rPr>
          <w:rFonts w:ascii="Times New Roman" w:hAnsi="Times New Roman" w:cs="Times New Roman"/>
          <w:sz w:val="28"/>
          <w:szCs w:val="28"/>
        </w:rPr>
        <w:t>В Концепции развития дополнительного образования детей подчеркивается инновационный характер сферы дополнительного образования,</w:t>
      </w:r>
      <w:r w:rsidR="00104716">
        <w:rPr>
          <w:rFonts w:ascii="Times New Roman" w:hAnsi="Times New Roman" w:cs="Times New Roman"/>
          <w:sz w:val="28"/>
          <w:szCs w:val="28"/>
        </w:rPr>
        <w:t xml:space="preserve"> то,</w:t>
      </w:r>
      <w:r w:rsidRPr="00DD6CFF">
        <w:rPr>
          <w:rFonts w:ascii="Times New Roman" w:hAnsi="Times New Roman" w:cs="Times New Roman"/>
          <w:sz w:val="28"/>
          <w:szCs w:val="28"/>
        </w:rPr>
        <w:t xml:space="preserve"> что она «фактически становится инновационной площадкой для отработки образовательных моделей и технологий будущего». </w:t>
      </w:r>
    </w:p>
    <w:p w:rsidR="00C60C78" w:rsidRPr="00DD6CFF" w:rsidRDefault="00104716" w:rsidP="000256C9">
      <w:pPr>
        <w:spacing w:after="0" w:line="276" w:lineRule="auto"/>
        <w:ind w:left="-284" w:right="14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60C78" w:rsidRPr="00DD6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Федеральной целевой программе развития образования на 2016-2020 годы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впервые </w:t>
      </w:r>
      <w:r w:rsidR="00C60C78" w:rsidRPr="00DD6CFF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выделена задача - реализация мер по развитию научно-образовательной и творческой среды. Важная составляющая задачи: не только увлечь детей техническим творчеством, но и показать, как оно может помочь людям.</w:t>
      </w:r>
    </w:p>
    <w:p w:rsidR="00C60C78" w:rsidRPr="004E4365" w:rsidRDefault="00C60C78" w:rsidP="000256C9">
      <w:pPr>
        <w:pStyle w:val="a7"/>
        <w:spacing w:line="276" w:lineRule="auto"/>
        <w:ind w:left="-284" w:right="140" w:firstLine="284"/>
        <w:rPr>
          <w:color w:val="000000"/>
        </w:rPr>
      </w:pPr>
      <w:r w:rsidRPr="00DD6CFF">
        <w:t>Выбор темы проекта</w:t>
      </w:r>
      <w:r w:rsidR="00104716">
        <w:t xml:space="preserve"> </w:t>
      </w:r>
      <w:r w:rsidRPr="00DD6CFF">
        <w:t xml:space="preserve">обусловлен тем, что, несмотря на инновационный характер социально-экономического развития, </w:t>
      </w:r>
      <w:r w:rsidRPr="004E4365">
        <w:t xml:space="preserve">сохраняется угроза природных, техногенных опасностей, высоки социальные риски </w:t>
      </w:r>
      <w:r w:rsidRPr="004E4365">
        <w:rPr>
          <w:color w:val="000000"/>
        </w:rPr>
        <w:t xml:space="preserve">в области гражданской обороны, защиты населения от чрезвычайных ситуаций. </w:t>
      </w:r>
    </w:p>
    <w:p w:rsidR="00C60C78" w:rsidRPr="00DD6CFF" w:rsidRDefault="00C60C78" w:rsidP="000256C9">
      <w:pPr>
        <w:spacing w:after="0" w:line="276" w:lineRule="auto"/>
        <w:ind w:left="-284"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4365">
        <w:rPr>
          <w:rFonts w:ascii="Times New Roman" w:hAnsi="Times New Roman" w:cs="Times New Roman"/>
          <w:sz w:val="28"/>
          <w:szCs w:val="28"/>
        </w:rPr>
        <w:t>Уральский регион испытывает потребность в специалистах, обладающих профессиональными компетенциями, позволяющими действовать и оказывать помощь людям в чрезвычайных ситуациях.</w:t>
      </w:r>
    </w:p>
    <w:p w:rsidR="00C60C78" w:rsidRPr="00DD6CFF" w:rsidRDefault="00C60C78" w:rsidP="000256C9">
      <w:pPr>
        <w:pStyle w:val="a7"/>
        <w:spacing w:line="276" w:lineRule="auto"/>
        <w:ind w:left="-284" w:right="140" w:firstLine="284"/>
      </w:pPr>
      <w:r w:rsidRPr="00DD6CFF">
        <w:rPr>
          <w:b/>
        </w:rPr>
        <w:t xml:space="preserve">Перспективная цель: </w:t>
      </w:r>
      <w:r w:rsidRPr="00DD6CFF">
        <w:t>вовлечение детей и молодежи в техническое творчество, расширение контингента обучающихся за счет развития программ технической направленности; приобретение статуса базовой площад</w:t>
      </w:r>
      <w:r w:rsidR="00104716">
        <w:t>ки</w:t>
      </w:r>
      <w:r w:rsidRPr="00DD6CFF">
        <w:t xml:space="preserve"> ГАУДО СО «Дворец молодежи» по профориентационной работе и техническому творчеству.</w:t>
      </w:r>
    </w:p>
    <w:p w:rsidR="000D081F" w:rsidRPr="00DD6CFF" w:rsidRDefault="00C60C78" w:rsidP="000256C9">
      <w:pPr>
        <w:pStyle w:val="a7"/>
        <w:spacing w:line="276" w:lineRule="auto"/>
        <w:ind w:left="-284" w:right="140" w:firstLine="284"/>
      </w:pPr>
      <w:r w:rsidRPr="00DD6CFF">
        <w:rPr>
          <w:b/>
          <w:color w:val="000000"/>
        </w:rPr>
        <w:t>Актуальная цель:</w:t>
      </w:r>
      <w:r w:rsidR="00C274AB">
        <w:rPr>
          <w:b/>
          <w:color w:val="000000"/>
        </w:rPr>
        <w:t xml:space="preserve"> </w:t>
      </w:r>
      <w:r w:rsidR="000D081F" w:rsidRPr="00DD6CFF">
        <w:t>модернизация и совершенствование условий для распространения современных моделей успешной социализации и профориентации школьников, что определено необходимостью «встраивания» талантливой молодежи в будущую производственную деятельность на самых ранних этапах проявления и развития способностей, связанных с научно- техническим творчеством и развитием инновационного мышления. А также объединение заинтересованных лиц, способных разработать и предложить обществу действительно полезный продукт применения современных технических средств, начиная от методики обучения учащихся (образовательные программы, наглядные пособия и пр.), и до внедренных и работающих учебно-исследовательских к</w:t>
      </w:r>
      <w:r w:rsidR="00094E2D">
        <w:t>омплексов</w:t>
      </w:r>
      <w:r w:rsidR="000D081F" w:rsidRPr="00DD6CFF">
        <w:t>.</w:t>
      </w:r>
    </w:p>
    <w:p w:rsidR="000256C9" w:rsidRDefault="00C60C78" w:rsidP="000256C9">
      <w:pPr>
        <w:pStyle w:val="a7"/>
        <w:spacing w:line="276" w:lineRule="auto"/>
        <w:ind w:left="-284" w:right="140" w:firstLine="284"/>
        <w:rPr>
          <w:b/>
        </w:rPr>
      </w:pPr>
      <w:r w:rsidRPr="00DD6CFF">
        <w:rPr>
          <w:b/>
        </w:rPr>
        <w:t xml:space="preserve">Образовательная цель: </w:t>
      </w:r>
      <w:r w:rsidR="00A978DD" w:rsidRPr="00503A40">
        <w:t>содействие профессиональному самоопределению</w:t>
      </w:r>
      <w:r w:rsidR="00503A40" w:rsidRPr="00503A40">
        <w:t xml:space="preserve"> и формированию инженерного стиля мышления</w:t>
      </w:r>
      <w:r w:rsidR="00E6302F">
        <w:t xml:space="preserve"> </w:t>
      </w:r>
      <w:r w:rsidR="00503A40" w:rsidRPr="00503A40">
        <w:t xml:space="preserve">подрастающего поколения путем </w:t>
      </w:r>
      <w:r w:rsidR="000D081F" w:rsidRPr="00503A40">
        <w:t>создани</w:t>
      </w:r>
      <w:r w:rsidR="00503A40" w:rsidRPr="00503A40">
        <w:t>я</w:t>
      </w:r>
      <w:r w:rsidR="000D081F" w:rsidRPr="00503A40">
        <w:t xml:space="preserve"> </w:t>
      </w:r>
      <w:r w:rsidR="00503A40" w:rsidRPr="00503A40">
        <w:t>комплексной</w:t>
      </w:r>
      <w:r w:rsidR="00503A40">
        <w:t xml:space="preserve"> образовательной модели сотрудничества учреждений общего, дополнительного</w:t>
      </w:r>
      <w:r w:rsidR="00445F96">
        <w:t xml:space="preserve">, </w:t>
      </w:r>
      <w:r w:rsidR="00503A40">
        <w:t>профессионального образования и промышленных предприятий города Екатеринбурга.</w:t>
      </w:r>
      <w:r w:rsidR="00A978DD">
        <w:t xml:space="preserve">        </w:t>
      </w:r>
      <w:r w:rsidR="000D081F" w:rsidRPr="00DD6CFF">
        <w:t xml:space="preserve"> </w:t>
      </w:r>
    </w:p>
    <w:p w:rsidR="000D081F" w:rsidRPr="00DD6CFF" w:rsidRDefault="000D081F" w:rsidP="000256C9">
      <w:pPr>
        <w:pStyle w:val="a7"/>
        <w:spacing w:line="276" w:lineRule="auto"/>
        <w:ind w:left="-284" w:right="140" w:firstLine="284"/>
      </w:pPr>
      <w:r w:rsidRPr="00DD6CFF">
        <w:rPr>
          <w:b/>
        </w:rPr>
        <w:t>Задачи проекта</w:t>
      </w:r>
      <w:r w:rsidRPr="00DD6CFF">
        <w:t xml:space="preserve">: </w:t>
      </w:r>
    </w:p>
    <w:p w:rsidR="000D081F" w:rsidRPr="00DD6CFF" w:rsidRDefault="000D081F" w:rsidP="000256C9">
      <w:pPr>
        <w:pStyle w:val="a7"/>
        <w:spacing w:line="276" w:lineRule="auto"/>
        <w:ind w:left="-284" w:right="140" w:firstLine="284"/>
      </w:pPr>
      <w:r w:rsidRPr="00DD6CFF">
        <w:t xml:space="preserve">- создание рабочей группы по реализации проекта </w:t>
      </w:r>
      <w:r w:rsidR="00094E2D">
        <w:t xml:space="preserve">и </w:t>
      </w:r>
      <w:r w:rsidRPr="00DD6CFF">
        <w:t>обеспечение её систематической деятельности по основным аспектам профессиональной ориентации и развития технического творчества обучающихся;</w:t>
      </w:r>
    </w:p>
    <w:p w:rsidR="000D081F" w:rsidRPr="00DD6CFF" w:rsidRDefault="000D081F" w:rsidP="000256C9">
      <w:pPr>
        <w:pStyle w:val="a7"/>
        <w:spacing w:line="276" w:lineRule="auto"/>
        <w:ind w:left="-284" w:right="140" w:firstLine="284"/>
      </w:pPr>
      <w:r w:rsidRPr="00DD6CFF">
        <w:t>- развитие материально-технической базы и ресурсного обеспечения технического творчества обучающихся ДДиЮ;</w:t>
      </w:r>
    </w:p>
    <w:p w:rsidR="000D081F" w:rsidRPr="00DD6CFF" w:rsidRDefault="000D081F" w:rsidP="000256C9">
      <w:pPr>
        <w:pStyle w:val="a7"/>
        <w:spacing w:line="276" w:lineRule="auto"/>
        <w:ind w:left="-284" w:right="140" w:firstLine="284"/>
      </w:pPr>
      <w:r w:rsidRPr="00DD6CFF">
        <w:t>- изучение и применение различных форм организации профориентационной деятельности с обучающимися, а также для формирования устойчивого интереса и развития склонности обучающихся к овладению методами научного познания и профессиональными навыками деятельности в научно-технической сфере;</w:t>
      </w:r>
    </w:p>
    <w:p w:rsidR="000D081F" w:rsidRPr="00DD6CFF" w:rsidRDefault="000D081F" w:rsidP="000256C9">
      <w:pPr>
        <w:pStyle w:val="a7"/>
        <w:spacing w:line="276" w:lineRule="auto"/>
        <w:ind w:left="-284" w:right="140" w:firstLine="284"/>
      </w:pPr>
      <w:r w:rsidRPr="00DD6CFF">
        <w:t>- совершенствование системы проведения фестивальных и конкурсных мероприятий для учащихся технической направленности;</w:t>
      </w:r>
    </w:p>
    <w:p w:rsidR="000D081F" w:rsidRPr="00DD6CFF" w:rsidRDefault="000D081F" w:rsidP="000256C9">
      <w:pPr>
        <w:pStyle w:val="a7"/>
        <w:spacing w:line="276" w:lineRule="auto"/>
        <w:ind w:left="-284" w:right="140" w:firstLine="284"/>
      </w:pPr>
      <w:r w:rsidRPr="00DD6CFF">
        <w:t>- создание ресурсного центра по развитию технического творчества и профориентационной работе для обучающихся и педагогов Кировского района города Екатеринбурга;</w:t>
      </w:r>
    </w:p>
    <w:p w:rsidR="000D081F" w:rsidRPr="00DD6CFF" w:rsidRDefault="000D081F" w:rsidP="000256C9">
      <w:pPr>
        <w:pStyle w:val="a7"/>
        <w:spacing w:line="276" w:lineRule="auto"/>
        <w:ind w:left="-284" w:right="140" w:firstLine="284"/>
      </w:pPr>
      <w:r w:rsidRPr="00DD6CFF">
        <w:t>- информационное обеспечение деятельности ДДиЮ по реализации проекта;</w:t>
      </w:r>
    </w:p>
    <w:p w:rsidR="000D081F" w:rsidRPr="00DD6CFF" w:rsidRDefault="00094E2D" w:rsidP="000256C9">
      <w:pPr>
        <w:pStyle w:val="a7"/>
        <w:spacing w:line="276" w:lineRule="auto"/>
        <w:ind w:left="-284" w:right="140" w:firstLine="284"/>
        <w:rPr>
          <w:b/>
        </w:rPr>
      </w:pPr>
      <w:r>
        <w:t xml:space="preserve">- </w:t>
      </w:r>
      <w:r w:rsidR="000D081F" w:rsidRPr="00DD6CFF">
        <w:rPr>
          <w:color w:val="000000"/>
        </w:rPr>
        <w:t xml:space="preserve">обеспечение интеграции образовательной, научной и производственной сфер на основе сетевого взаимодействия и социального партнерства; </w:t>
      </w:r>
      <w:r w:rsidR="000D081F" w:rsidRPr="00DD6CFF">
        <w:t>выстраивание системы взаимодействия с социальными партнерами</w:t>
      </w:r>
      <w:r>
        <w:t>.</w:t>
      </w:r>
    </w:p>
    <w:p w:rsidR="00C60C78" w:rsidRPr="00DD6CFF" w:rsidRDefault="00C60C78" w:rsidP="000256C9">
      <w:pPr>
        <w:pStyle w:val="a7"/>
        <w:spacing w:line="276" w:lineRule="auto"/>
        <w:ind w:left="-284" w:right="140" w:firstLine="284"/>
        <w:rPr>
          <w:b/>
        </w:rPr>
      </w:pPr>
      <w:r w:rsidRPr="00DD6CFF">
        <w:rPr>
          <w:b/>
        </w:rPr>
        <w:t>Целевая группа проекта:</w:t>
      </w:r>
    </w:p>
    <w:p w:rsidR="00C60C78" w:rsidRPr="00DD6CFF" w:rsidRDefault="00C60C78" w:rsidP="000256C9">
      <w:pPr>
        <w:spacing w:after="0" w:line="276" w:lineRule="auto"/>
        <w:ind w:left="-284"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CFF">
        <w:rPr>
          <w:rFonts w:ascii="Times New Roman" w:hAnsi="Times New Roman" w:cs="Times New Roman"/>
          <w:sz w:val="28"/>
          <w:szCs w:val="28"/>
        </w:rPr>
        <w:t>– обучающиеся ДДиЮ от 7 до 18 лет, семьи обучающихся;</w:t>
      </w:r>
    </w:p>
    <w:p w:rsidR="00C60C78" w:rsidRPr="00DD6CFF" w:rsidRDefault="00C60C78" w:rsidP="000256C9">
      <w:pPr>
        <w:spacing w:after="0" w:line="276" w:lineRule="auto"/>
        <w:ind w:left="-284"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CFF">
        <w:rPr>
          <w:rFonts w:ascii="Times New Roman" w:hAnsi="Times New Roman" w:cs="Times New Roman"/>
          <w:sz w:val="28"/>
          <w:szCs w:val="28"/>
        </w:rPr>
        <w:t>– педагоги, администрация ДДиЮ;</w:t>
      </w:r>
    </w:p>
    <w:p w:rsidR="00C60C78" w:rsidRPr="00DD6CFF" w:rsidRDefault="00C60C78" w:rsidP="000256C9">
      <w:pPr>
        <w:spacing w:after="0" w:line="276" w:lineRule="auto"/>
        <w:ind w:left="-284"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CFF">
        <w:rPr>
          <w:rFonts w:ascii="Times New Roman" w:hAnsi="Times New Roman" w:cs="Times New Roman"/>
          <w:sz w:val="28"/>
          <w:szCs w:val="28"/>
        </w:rPr>
        <w:t xml:space="preserve">– общеобразовательные </w:t>
      </w:r>
      <w:r w:rsidR="00094E2D">
        <w:rPr>
          <w:rFonts w:ascii="Times New Roman" w:hAnsi="Times New Roman" w:cs="Times New Roman"/>
          <w:sz w:val="28"/>
          <w:szCs w:val="28"/>
        </w:rPr>
        <w:t>организации</w:t>
      </w:r>
      <w:r w:rsidRPr="00DD6CFF">
        <w:rPr>
          <w:rFonts w:ascii="Times New Roman" w:hAnsi="Times New Roman" w:cs="Times New Roman"/>
          <w:sz w:val="28"/>
          <w:szCs w:val="28"/>
        </w:rPr>
        <w:t xml:space="preserve">, учреждения </w:t>
      </w:r>
      <w:r w:rsidR="00094E2D">
        <w:rPr>
          <w:rFonts w:ascii="Times New Roman" w:hAnsi="Times New Roman" w:cs="Times New Roman"/>
          <w:sz w:val="28"/>
          <w:szCs w:val="28"/>
        </w:rPr>
        <w:t xml:space="preserve">высшего и среднего </w:t>
      </w:r>
      <w:r w:rsidRPr="00DD6CFF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094E2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D6CFF">
        <w:rPr>
          <w:rFonts w:ascii="Times New Roman" w:hAnsi="Times New Roman" w:cs="Times New Roman"/>
          <w:sz w:val="28"/>
          <w:szCs w:val="28"/>
        </w:rPr>
        <w:t>;</w:t>
      </w:r>
    </w:p>
    <w:p w:rsidR="000256C9" w:rsidRDefault="00C60C78" w:rsidP="000256C9">
      <w:pPr>
        <w:spacing w:after="0" w:line="276" w:lineRule="auto"/>
        <w:ind w:left="-284" w:right="14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CFF">
        <w:rPr>
          <w:rFonts w:ascii="Times New Roman" w:hAnsi="Times New Roman" w:cs="Times New Roman"/>
          <w:sz w:val="28"/>
          <w:szCs w:val="28"/>
        </w:rPr>
        <w:t>– обществ</w:t>
      </w:r>
      <w:r w:rsidR="001341B5">
        <w:rPr>
          <w:rFonts w:ascii="Times New Roman" w:hAnsi="Times New Roman" w:cs="Times New Roman"/>
          <w:sz w:val="28"/>
          <w:szCs w:val="28"/>
        </w:rPr>
        <w:t>енные организации, предприятия.</w:t>
      </w:r>
    </w:p>
    <w:p w:rsidR="00C60C78" w:rsidRPr="000256C9" w:rsidRDefault="00C60C78" w:rsidP="000256C9">
      <w:pPr>
        <w:spacing w:after="0" w:line="276" w:lineRule="auto"/>
        <w:ind w:left="-284" w:right="14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Имеющиеся в ДДиЮ ресурсы:</w:t>
      </w:r>
    </w:p>
    <w:p w:rsidR="00C60C78" w:rsidRPr="00DD6CFF" w:rsidRDefault="00C60C78" w:rsidP="000256C9">
      <w:pPr>
        <w:pStyle w:val="a7"/>
        <w:spacing w:line="276" w:lineRule="auto"/>
        <w:ind w:left="-284" w:right="140" w:firstLine="284"/>
      </w:pPr>
      <w:r w:rsidRPr="00DD6CFF">
        <w:t xml:space="preserve">МАУ ДО – Дом детства и юношества </w:t>
      </w:r>
      <w:r w:rsidR="00094E2D">
        <w:t>Кировского района</w:t>
      </w:r>
      <w:r w:rsidRPr="00DD6CFF">
        <w:t xml:space="preserve"> г. Екатеринбурга</w:t>
      </w:r>
      <w:r w:rsidR="00094E2D">
        <w:t xml:space="preserve"> - </w:t>
      </w:r>
      <w:r w:rsidRPr="00DD6CFF">
        <w:t>учреждение дополнительного образования, располагающее ресурсами для раскрытия творческого потенциала и самоопределения школьников в области технического творчества.</w:t>
      </w:r>
    </w:p>
    <w:p w:rsidR="00445F96" w:rsidRPr="00445F96" w:rsidRDefault="00C60C78" w:rsidP="00445F96">
      <w:pPr>
        <w:pStyle w:val="1"/>
        <w:spacing w:before="0" w:beforeAutospacing="0" w:after="0" w:afterAutospacing="0" w:line="276" w:lineRule="auto"/>
        <w:ind w:left="-284" w:right="140" w:firstLine="284"/>
        <w:jc w:val="both"/>
        <w:rPr>
          <w:sz w:val="28"/>
          <w:szCs w:val="28"/>
        </w:rPr>
      </w:pPr>
      <w:r w:rsidRPr="00DD6CFF">
        <w:rPr>
          <w:b w:val="0"/>
          <w:sz w:val="28"/>
          <w:szCs w:val="28"/>
        </w:rPr>
        <w:t xml:space="preserve">Передовой опыт использования образовательных инноваций, мониторинг и внедрение новых образовательных технологий, методическая база образовательной организации отражают все преимущества, как идеальной площадки в реализации образовательного проекта </w:t>
      </w:r>
      <w:r w:rsidR="00445F96" w:rsidRPr="00445F96">
        <w:rPr>
          <w:sz w:val="28"/>
          <w:szCs w:val="28"/>
        </w:rPr>
        <w:t>«ТЕХНОПОИСК» - профессиональное самоопределение школьников в условиях дополнительного образования»</w:t>
      </w:r>
      <w:r w:rsidR="00445F96">
        <w:rPr>
          <w:sz w:val="28"/>
          <w:szCs w:val="28"/>
        </w:rPr>
        <w:t>.</w:t>
      </w:r>
    </w:p>
    <w:p w:rsidR="001341B5" w:rsidRDefault="009F1396" w:rsidP="001341B5">
      <w:pPr>
        <w:pStyle w:val="a7"/>
        <w:spacing w:line="276" w:lineRule="auto"/>
        <w:ind w:left="-284" w:right="140" w:firstLine="284"/>
      </w:pPr>
      <w:r w:rsidRPr="00DD6CFF">
        <w:rPr>
          <w:bCs/>
        </w:rPr>
        <w:t>Проект будет реализован в течение 5 лет и позволит охватить большое число участников (</w:t>
      </w:r>
      <w:r w:rsidR="00094E2D">
        <w:rPr>
          <w:bCs/>
        </w:rPr>
        <w:t>об</w:t>
      </w:r>
      <w:r w:rsidRPr="00DD6CFF">
        <w:rPr>
          <w:bCs/>
        </w:rPr>
        <w:t>уча</w:t>
      </w:r>
      <w:r w:rsidR="00094E2D">
        <w:rPr>
          <w:bCs/>
        </w:rPr>
        <w:t>ю</w:t>
      </w:r>
      <w:r w:rsidRPr="00DD6CFF">
        <w:rPr>
          <w:bCs/>
        </w:rPr>
        <w:t>щихся детских объединений технической направленности, образовательных организаций, педагогов, родителей и жителей Кировского района, города Екатеринбурга) и привлечь внимание общественности к проблемам развития технических видов деятельности</w:t>
      </w:r>
      <w:r w:rsidR="00DF528E">
        <w:rPr>
          <w:bCs/>
        </w:rPr>
        <w:t>, а также профилактик</w:t>
      </w:r>
      <w:r w:rsidR="001341B5">
        <w:rPr>
          <w:bCs/>
        </w:rPr>
        <w:t>е угрозы</w:t>
      </w:r>
      <w:r w:rsidR="00DF528E">
        <w:rPr>
          <w:bCs/>
        </w:rPr>
        <w:t xml:space="preserve"> или устранени</w:t>
      </w:r>
      <w:r w:rsidR="001341B5">
        <w:rPr>
          <w:bCs/>
        </w:rPr>
        <w:t>ю</w:t>
      </w:r>
      <w:r w:rsidR="00DF528E">
        <w:rPr>
          <w:bCs/>
        </w:rPr>
        <w:t xml:space="preserve"> последствий техногенных и природных катастроф, </w:t>
      </w:r>
      <w:r w:rsidR="001341B5">
        <w:rPr>
          <w:bCs/>
        </w:rPr>
        <w:t xml:space="preserve">защите населения от </w:t>
      </w:r>
      <w:r w:rsidR="00DF528E">
        <w:rPr>
          <w:bCs/>
        </w:rPr>
        <w:t>чрезвычайных ситуаций, аварий</w:t>
      </w:r>
      <w:r w:rsidR="001341B5">
        <w:rPr>
          <w:bCs/>
        </w:rPr>
        <w:t>.</w:t>
      </w:r>
      <w:r w:rsidR="00DF528E" w:rsidRPr="00DF528E">
        <w:t xml:space="preserve"> </w:t>
      </w:r>
    </w:p>
    <w:p w:rsidR="001341B5" w:rsidRDefault="009F1396" w:rsidP="001341B5">
      <w:pPr>
        <w:pStyle w:val="a7"/>
        <w:spacing w:line="276" w:lineRule="auto"/>
        <w:ind w:left="-284" w:right="140" w:firstLine="284"/>
        <w:rPr>
          <w:bCs/>
        </w:rPr>
      </w:pPr>
      <w:r w:rsidRPr="00DD6CFF">
        <w:rPr>
          <w:bCs/>
        </w:rPr>
        <w:t xml:space="preserve">Реализация проекта предполагает активное привлечение к </w:t>
      </w:r>
      <w:r w:rsidR="00DF528E">
        <w:rPr>
          <w:bCs/>
        </w:rPr>
        <w:t xml:space="preserve">совместной </w:t>
      </w:r>
      <w:r w:rsidRPr="00DD6CFF">
        <w:rPr>
          <w:bCs/>
        </w:rPr>
        <w:t>работе социальных партнеров. Сотрудничество в рамках договоров о сетевом взаимодействии с общеобразовательными организациями позволит внедрять модульные общеразвивающие программы по техническому творчеству, програ</w:t>
      </w:r>
      <w:r w:rsidR="00094E2D">
        <w:rPr>
          <w:bCs/>
        </w:rPr>
        <w:t>ммы по робототехнике</w:t>
      </w:r>
      <w:r w:rsidRPr="00DD6CFF">
        <w:rPr>
          <w:bCs/>
        </w:rPr>
        <w:t>, а также организовывать совместные конкурсно</w:t>
      </w:r>
      <w:r w:rsidR="001341B5">
        <w:rPr>
          <w:bCs/>
        </w:rPr>
        <w:t xml:space="preserve"> – </w:t>
      </w:r>
    </w:p>
    <w:p w:rsidR="00401A36" w:rsidRPr="00DD6CFF" w:rsidRDefault="009F1396" w:rsidP="001341B5">
      <w:pPr>
        <w:pStyle w:val="a7"/>
        <w:spacing w:line="276" w:lineRule="auto"/>
        <w:ind w:left="-284" w:right="140" w:firstLine="0"/>
        <w:rPr>
          <w:bCs/>
        </w:rPr>
      </w:pPr>
      <w:r w:rsidRPr="00DD6CFF">
        <w:rPr>
          <w:bCs/>
        </w:rPr>
        <w:t>массовые мероприятия в рамках проекта внеурочной деятельности ФГОС.</w:t>
      </w:r>
      <w:r w:rsidR="00401A36" w:rsidRPr="00DD6CFF">
        <w:rPr>
          <w:bCs/>
        </w:rPr>
        <w:t xml:space="preserve"> Для этого в ДДиЮ имеются: </w:t>
      </w:r>
      <w:r w:rsidR="00401A36" w:rsidRPr="00DD6CFF">
        <w:t>спортивные площадки и учебные помещения для проведения занятий, оборудованные площадки для проведения выставок, технофестивалей, соревнований роботов и беспилотников.</w:t>
      </w:r>
    </w:p>
    <w:p w:rsidR="009F1396" w:rsidRPr="00DD6CFF" w:rsidRDefault="009F1396" w:rsidP="000256C9">
      <w:pPr>
        <w:pStyle w:val="a7"/>
        <w:spacing w:line="276" w:lineRule="auto"/>
        <w:ind w:left="-284" w:right="140" w:firstLine="284"/>
        <w:rPr>
          <w:bCs/>
        </w:rPr>
      </w:pPr>
      <w:r w:rsidRPr="00DD6CFF">
        <w:rPr>
          <w:bCs/>
        </w:rPr>
        <w:t xml:space="preserve">Взаимодействие с Технопарком «Университетский», Политехническим колледжем и УрФУ предоставит возможность отработки практических навыков в условиях учебных лабораторий, осуществления профориентационной работы с подростками и молодежью, обучающимся в ДДиЮ по техническому профилю, а педагогам получить новые профессиональные знания по формированию рабочих компетенций для подготовки детей к </w:t>
      </w:r>
      <w:r w:rsidRPr="00DD6CFF">
        <w:rPr>
          <w:bCs/>
          <w:lang w:val="en-US"/>
        </w:rPr>
        <w:t>JuniorSkills</w:t>
      </w:r>
      <w:r w:rsidRPr="00DD6CFF">
        <w:rPr>
          <w:bCs/>
        </w:rPr>
        <w:t>.</w:t>
      </w:r>
    </w:p>
    <w:p w:rsidR="009F1396" w:rsidRPr="00DD6CFF" w:rsidRDefault="009F1396" w:rsidP="000256C9">
      <w:pPr>
        <w:pStyle w:val="a7"/>
        <w:spacing w:line="276" w:lineRule="auto"/>
        <w:ind w:left="-284" w:right="140" w:firstLine="284"/>
        <w:rPr>
          <w:bCs/>
        </w:rPr>
      </w:pPr>
      <w:r w:rsidRPr="00DD6CFF">
        <w:rPr>
          <w:bCs/>
        </w:rPr>
        <w:t>Сотрудничество ДДиЮ с УрГПУ позволит обеспечить работу базовой площадки в вопросах научно-методического сопровождения и подготовки профессиональных педагогических кадров.</w:t>
      </w:r>
      <w:r w:rsidRPr="00DD6CFF">
        <w:rPr>
          <w:bCs/>
        </w:rPr>
        <w:tab/>
      </w:r>
    </w:p>
    <w:p w:rsidR="009F1396" w:rsidRPr="00DD6CFF" w:rsidRDefault="009F1396" w:rsidP="000256C9">
      <w:pPr>
        <w:pStyle w:val="a7"/>
        <w:spacing w:line="276" w:lineRule="auto"/>
        <w:ind w:left="-284" w:right="140" w:firstLine="284"/>
      </w:pPr>
      <w:r w:rsidRPr="00DD6CFF">
        <w:rPr>
          <w:bCs/>
        </w:rPr>
        <w:t xml:space="preserve">Создание ресурсного центра станет основой </w:t>
      </w:r>
      <w:r w:rsidR="00637D5E" w:rsidRPr="00DD6CFF">
        <w:rPr>
          <w:bCs/>
        </w:rPr>
        <w:t>профориентационной работы и</w:t>
      </w:r>
      <w:r w:rsidR="00521E69">
        <w:rPr>
          <w:bCs/>
        </w:rPr>
        <w:t xml:space="preserve"> </w:t>
      </w:r>
      <w:r w:rsidRPr="00DD6CFF">
        <w:t>развития научно-технического и инновационного творчества детей и молодежи в системе дополнительного образования Кировского района города Екатеринбурга.</w:t>
      </w:r>
    </w:p>
    <w:p w:rsidR="00637D5E" w:rsidRPr="00DD6CFF" w:rsidRDefault="00637D5E" w:rsidP="000256C9">
      <w:pPr>
        <w:pStyle w:val="a7"/>
        <w:spacing w:line="276" w:lineRule="auto"/>
        <w:ind w:left="-284" w:right="140" w:firstLine="284"/>
        <w:rPr>
          <w:bCs/>
        </w:rPr>
      </w:pPr>
      <w:r w:rsidRPr="00DD6CFF">
        <w:t>Обучение по образовательным программам БПЛА при взаимодействии с институтом МЧС и УрФУ позволит определить подросткам и молодежи практико</w:t>
      </w:r>
      <w:r w:rsidR="00521E69">
        <w:t xml:space="preserve"> </w:t>
      </w:r>
      <w:r w:rsidRPr="00DD6CFF">
        <w:t>ориентированную линию личностного роста и профессионального самоопределения.</w:t>
      </w:r>
    </w:p>
    <w:p w:rsidR="009F1396" w:rsidRPr="00DD6CFF" w:rsidRDefault="009F1396" w:rsidP="000256C9">
      <w:pPr>
        <w:pStyle w:val="a7"/>
        <w:spacing w:line="276" w:lineRule="auto"/>
        <w:ind w:left="-284" w:right="140" w:firstLine="284"/>
      </w:pPr>
      <w:r w:rsidRPr="00DD6CFF">
        <w:t xml:space="preserve">Объединения практического конструирования, программирования и проектно-исследовательской деятельности </w:t>
      </w:r>
      <w:r w:rsidR="00637D5E" w:rsidRPr="00DD6CFF">
        <w:t>ДДиЮ будет способствовать интегрированию</w:t>
      </w:r>
      <w:r w:rsidRPr="00DD6CFF">
        <w:t xml:space="preserve"> предметных наук с развитием инженерного мышления через техническое творчество. </w:t>
      </w:r>
    </w:p>
    <w:p w:rsidR="00237D75" w:rsidRPr="00DD6CFF" w:rsidRDefault="00237D75" w:rsidP="000256C9">
      <w:pPr>
        <w:pStyle w:val="a7"/>
        <w:ind w:left="-284" w:right="140" w:firstLine="284"/>
        <w:rPr>
          <w:color w:val="000000"/>
        </w:rPr>
      </w:pPr>
      <w:r w:rsidRPr="00DD6CFF">
        <w:t xml:space="preserve">Базовая площадка будет способствовать интеграции материально-технических и методических ресурсов в другие социально-значимые области дополнительного образования, </w:t>
      </w:r>
      <w:r w:rsidRPr="00DD6CFF">
        <w:rPr>
          <w:color w:val="000000"/>
        </w:rPr>
        <w:t>актуализируя, в частности, проблему профессиональной ориентации об</w:t>
      </w:r>
      <w:r w:rsidR="00BD755E" w:rsidRPr="00DD6CFF">
        <w:rPr>
          <w:color w:val="000000"/>
        </w:rPr>
        <w:t>учающихся на деятельность по</w:t>
      </w:r>
      <w:r w:rsidR="00521E69">
        <w:rPr>
          <w:color w:val="000000"/>
        </w:rPr>
        <w:t xml:space="preserve"> </w:t>
      </w:r>
      <w:r w:rsidR="00BD755E" w:rsidRPr="00DD6CFF">
        <w:rPr>
          <w:color w:val="000000"/>
        </w:rPr>
        <w:t>поиску и</w:t>
      </w:r>
      <w:r w:rsidRPr="00DD6CFF">
        <w:rPr>
          <w:color w:val="000000"/>
        </w:rPr>
        <w:t xml:space="preserve"> защиты населения </w:t>
      </w:r>
      <w:r w:rsidR="00BD755E" w:rsidRPr="00DD6CFF">
        <w:rPr>
          <w:color w:val="000000"/>
        </w:rPr>
        <w:t>в случае</w:t>
      </w:r>
      <w:r w:rsidRPr="00DD6CFF">
        <w:rPr>
          <w:color w:val="000000"/>
        </w:rPr>
        <w:t xml:space="preserve"> чрезвычайных ситуаций, а также подготовки детей и молодежи к действиям и оказанию </w:t>
      </w:r>
      <w:r w:rsidR="00BD755E" w:rsidRPr="00DD6CFF">
        <w:rPr>
          <w:color w:val="000000"/>
        </w:rPr>
        <w:t xml:space="preserve">необходимой </w:t>
      </w:r>
      <w:r w:rsidRPr="00DD6CFF">
        <w:rPr>
          <w:color w:val="000000"/>
        </w:rPr>
        <w:t xml:space="preserve">помощи. </w:t>
      </w:r>
    </w:p>
    <w:p w:rsidR="00637D5E" w:rsidRPr="00DD6CFF" w:rsidRDefault="00637D5E" w:rsidP="000256C9">
      <w:pPr>
        <w:pStyle w:val="a7"/>
        <w:spacing w:line="276" w:lineRule="auto"/>
        <w:ind w:left="-284" w:right="140" w:firstLine="284"/>
      </w:pPr>
      <w:r w:rsidRPr="00DD6CFF">
        <w:t xml:space="preserve">Разработка и реализация образовательной программы по принципу модульного обучения «Квадрокоптер спешит на помощь» создаст условия для получения </w:t>
      </w:r>
      <w:r w:rsidR="00237D75" w:rsidRPr="00DD6CFF">
        <w:t xml:space="preserve">обучающимися ДДиЮ </w:t>
      </w:r>
      <w:r w:rsidRPr="00DD6CFF">
        <w:t xml:space="preserve">комплексных </w:t>
      </w:r>
      <w:r w:rsidR="00237D75" w:rsidRPr="00DD6CFF">
        <w:t>универсальных учебных действий</w:t>
      </w:r>
      <w:r w:rsidRPr="00DD6CFF">
        <w:t xml:space="preserve"> по техническому творчеству, основам безопасной жизнедеятельности</w:t>
      </w:r>
      <w:r w:rsidR="00237D75" w:rsidRPr="00DD6CFF">
        <w:t xml:space="preserve"> и общефизической подготовке.</w:t>
      </w:r>
    </w:p>
    <w:p w:rsidR="009F1396" w:rsidRPr="00DD6CFF" w:rsidRDefault="009F1396" w:rsidP="000256C9">
      <w:pPr>
        <w:pStyle w:val="a7"/>
        <w:spacing w:line="276" w:lineRule="auto"/>
        <w:ind w:left="-284" w:right="140" w:firstLine="284"/>
      </w:pPr>
      <w:r w:rsidRPr="00DD6CFF">
        <w:t>ДДиЮ уже несколько лет осуществляет деятельность по обучению младших школьников основам робототехники и легоконструирования в рамках реализации дополнительных общеразвивающих программ. Опыт, приобретенный</w:t>
      </w:r>
      <w:r w:rsidR="00521E69">
        <w:t xml:space="preserve"> </w:t>
      </w:r>
      <w:r w:rsidRPr="00DD6CFF">
        <w:t>за данный период времени, показал, что указанное направление работы с</w:t>
      </w:r>
      <w:r w:rsidR="00521E69">
        <w:t xml:space="preserve"> </w:t>
      </w:r>
      <w:r w:rsidRPr="00DD6CFF">
        <w:t>обучающимися является перспективным и пользуется повышенным интересом у детей и родителей.</w:t>
      </w:r>
    </w:p>
    <w:p w:rsidR="009F1396" w:rsidRPr="00DD6CFF" w:rsidRDefault="009F1396" w:rsidP="000256C9">
      <w:pPr>
        <w:pStyle w:val="a7"/>
        <w:spacing w:before="3" w:line="276" w:lineRule="auto"/>
        <w:ind w:left="-284" w:right="140" w:firstLine="284"/>
      </w:pPr>
      <w:r w:rsidRPr="00DD6CFF">
        <w:t>Интерес педагогов к мобильной робототехнике обусловлен пониманием того, что робототехника как универсальный инструмент для образования, интегрируется в дополнительное образование, а также во внеурочную деятельность и в содержание основного общего образования; подходит для всех возрастов - от дошкольников до студентов. Причем, обучение детей с использованием робототехнического оборудования - это и обучение в процессе игры, и техническое творчество одновременно, что способствует воспитанию активных, увлеченных своим делом, самодостаточных людей. Немаловажно, что робототехника, как инновационное направление образования, обеспечивает равный доступ детям к современным образовательным</w:t>
      </w:r>
      <w:r w:rsidR="00521E69">
        <w:t xml:space="preserve"> </w:t>
      </w:r>
      <w:r w:rsidRPr="00DD6CFF">
        <w:t>технологиям.</w:t>
      </w:r>
    </w:p>
    <w:p w:rsidR="009F1396" w:rsidRPr="00DD6CFF" w:rsidRDefault="009F1396" w:rsidP="000256C9">
      <w:pPr>
        <w:pStyle w:val="a7"/>
        <w:spacing w:before="2" w:line="276" w:lineRule="auto"/>
        <w:ind w:left="-284" w:right="140" w:firstLine="284"/>
      </w:pPr>
      <w:r w:rsidRPr="00DD6CFF">
        <w:t>Образовательная робототехника дает возможность на ранних этапах выявить технические наклонности учащихся и развивать их в этом направлении, начиная с детского сада и до момента получения профессии.</w:t>
      </w:r>
    </w:p>
    <w:p w:rsidR="009F1396" w:rsidRPr="000256C9" w:rsidRDefault="009F1396" w:rsidP="000256C9">
      <w:pPr>
        <w:pStyle w:val="a7"/>
        <w:spacing w:line="278" w:lineRule="auto"/>
        <w:ind w:left="-284" w:right="140" w:firstLine="284"/>
      </w:pPr>
      <w:r w:rsidRPr="00DD6CFF">
        <w:t>Актуальной в мире профессий на сегодняшний день становится специальность оператора беспилотных летательных аппаратов. Именно создание такой лаборат</w:t>
      </w:r>
      <w:r w:rsidR="00094E2D">
        <w:t xml:space="preserve">ории в ДДиЮ предоставит широкий выбор </w:t>
      </w:r>
      <w:r w:rsidRPr="00DD6CFF">
        <w:t>для творчески одаренных школьников: от проектирования до практического применения БПЛА в решении задач общественно-полезного назначения. Школьники приобретут комплексную систему знаний в авиационной технике, в автоматике, те</w:t>
      </w:r>
      <w:r w:rsidR="00D70F08">
        <w:t>лемеханике, программировании и</w:t>
      </w:r>
      <w:r w:rsidRPr="00DD6CFF">
        <w:t xml:space="preserve"> пилотировании БПЛА, наработают навыки инженерно-исследовательского труда и умение проводить анализ результатов наилучшего технического решения. Работа над БПЛА – важная составляющая допрофессиональной подготовки </w:t>
      </w:r>
      <w:r w:rsidR="00D70F08">
        <w:t xml:space="preserve">специалистов </w:t>
      </w:r>
      <w:r w:rsidRPr="000256C9">
        <w:t xml:space="preserve">высокой технической культуры. </w:t>
      </w:r>
    </w:p>
    <w:p w:rsidR="000256C9" w:rsidRDefault="000256C9" w:rsidP="000256C9">
      <w:pPr>
        <w:tabs>
          <w:tab w:val="left" w:pos="3030"/>
        </w:tabs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78" w:rsidRDefault="00C60C78" w:rsidP="000256C9">
      <w:pPr>
        <w:tabs>
          <w:tab w:val="left" w:pos="3030"/>
        </w:tabs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FF">
        <w:rPr>
          <w:rFonts w:ascii="Times New Roman" w:hAnsi="Times New Roman" w:cs="Times New Roman"/>
          <w:b/>
          <w:sz w:val="28"/>
          <w:szCs w:val="28"/>
        </w:rPr>
        <w:t>Проектная группа ДДиЮ:</w:t>
      </w:r>
    </w:p>
    <w:p w:rsidR="000256C9" w:rsidRPr="00DD6CFF" w:rsidRDefault="000256C9" w:rsidP="000256C9">
      <w:pPr>
        <w:tabs>
          <w:tab w:val="left" w:pos="3030"/>
        </w:tabs>
        <w:spacing w:after="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2552"/>
        <w:gridCol w:w="2551"/>
      </w:tblGrid>
      <w:tr w:rsidR="00C60C78" w:rsidRPr="000256C9" w:rsidTr="00C60C78">
        <w:tc>
          <w:tcPr>
            <w:tcW w:w="709" w:type="dxa"/>
            <w:vAlign w:val="center"/>
          </w:tcPr>
          <w:p w:rsidR="00C60C78" w:rsidRPr="000256C9" w:rsidRDefault="00C60C78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C60C78" w:rsidRPr="000256C9" w:rsidRDefault="00C60C78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в проекте</w:t>
            </w:r>
          </w:p>
        </w:tc>
        <w:tc>
          <w:tcPr>
            <w:tcW w:w="2552" w:type="dxa"/>
            <w:vAlign w:val="center"/>
          </w:tcPr>
          <w:p w:rsidR="00C60C78" w:rsidRPr="000256C9" w:rsidRDefault="00C60C78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2551" w:type="dxa"/>
            <w:vAlign w:val="center"/>
          </w:tcPr>
          <w:p w:rsidR="00C60C78" w:rsidRPr="000256C9" w:rsidRDefault="00C60C78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60C78" w:rsidRPr="000256C9" w:rsidTr="00C60C78">
        <w:tc>
          <w:tcPr>
            <w:tcW w:w="709" w:type="dxa"/>
          </w:tcPr>
          <w:p w:rsidR="00C60C78" w:rsidRPr="000256C9" w:rsidRDefault="00C60C78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60C78" w:rsidRPr="000256C9" w:rsidRDefault="00C60C78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2552" w:type="dxa"/>
          </w:tcPr>
          <w:p w:rsidR="00C60C78" w:rsidRPr="000256C9" w:rsidRDefault="00C60C78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E7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</w:p>
        </w:tc>
        <w:tc>
          <w:tcPr>
            <w:tcW w:w="2551" w:type="dxa"/>
          </w:tcPr>
          <w:p w:rsidR="00C60C78" w:rsidRPr="000256C9" w:rsidRDefault="00C60C78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60C78" w:rsidRPr="000256C9" w:rsidTr="00C60C78">
        <w:tc>
          <w:tcPr>
            <w:tcW w:w="709" w:type="dxa"/>
          </w:tcPr>
          <w:p w:rsidR="00C60C78" w:rsidRPr="000256C9" w:rsidRDefault="00C60C78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60C78" w:rsidRPr="000256C9" w:rsidRDefault="00C60C78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552" w:type="dxa"/>
          </w:tcPr>
          <w:p w:rsidR="00C60C78" w:rsidRPr="000256C9" w:rsidRDefault="00C60C78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E7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Устратова</w:t>
            </w:r>
          </w:p>
        </w:tc>
        <w:tc>
          <w:tcPr>
            <w:tcW w:w="2551" w:type="dxa"/>
          </w:tcPr>
          <w:p w:rsidR="00C60C78" w:rsidRPr="000256C9" w:rsidRDefault="00C60C78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01A36" w:rsidRPr="000256C9" w:rsidTr="00C60C78">
        <w:tc>
          <w:tcPr>
            <w:tcW w:w="709" w:type="dxa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проекта</w:t>
            </w:r>
          </w:p>
        </w:tc>
        <w:tc>
          <w:tcPr>
            <w:tcW w:w="2552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М.А. Дьячкова</w:t>
            </w:r>
          </w:p>
        </w:tc>
        <w:tc>
          <w:tcPr>
            <w:tcW w:w="2551" w:type="dxa"/>
          </w:tcPr>
          <w:p w:rsidR="00401A36" w:rsidRPr="000256C9" w:rsidRDefault="000256C9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КПН, доцент кафедры теории и методики воспитания культуры творчества Института педагогики и психологии детства УрГПУ</w:t>
            </w:r>
          </w:p>
        </w:tc>
      </w:tr>
      <w:tr w:rsidR="00401A36" w:rsidRPr="000256C9" w:rsidTr="00C60C78">
        <w:tc>
          <w:tcPr>
            <w:tcW w:w="709" w:type="dxa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проекта</w:t>
            </w:r>
          </w:p>
        </w:tc>
        <w:tc>
          <w:tcPr>
            <w:tcW w:w="2552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 xml:space="preserve">Г.В. Серебренникова </w:t>
            </w:r>
          </w:p>
        </w:tc>
        <w:tc>
          <w:tcPr>
            <w:tcW w:w="2551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01A36" w:rsidRPr="000256C9" w:rsidTr="00C60C78">
        <w:tc>
          <w:tcPr>
            <w:tcW w:w="709" w:type="dxa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массовой работы с детьми, педагогами, родителями </w:t>
            </w:r>
          </w:p>
        </w:tc>
        <w:tc>
          <w:tcPr>
            <w:tcW w:w="2552" w:type="dxa"/>
            <w:shd w:val="clear" w:color="auto" w:fill="auto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Кущенкова Е.В.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Орлова А.Р.</w:t>
            </w:r>
          </w:p>
        </w:tc>
        <w:tc>
          <w:tcPr>
            <w:tcW w:w="2551" w:type="dxa"/>
            <w:shd w:val="clear" w:color="auto" w:fill="auto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401A36" w:rsidRPr="000256C9" w:rsidTr="00C60C78">
        <w:tc>
          <w:tcPr>
            <w:tcW w:w="709" w:type="dxa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проекта</w:t>
            </w:r>
          </w:p>
        </w:tc>
        <w:tc>
          <w:tcPr>
            <w:tcW w:w="2552" w:type="dxa"/>
            <w:shd w:val="clear" w:color="auto" w:fill="auto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М.П. Парамонова</w:t>
            </w:r>
          </w:p>
          <w:p w:rsidR="00401A36" w:rsidRPr="000256C9" w:rsidRDefault="00E71A6C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Щепин А.В.</w:t>
            </w:r>
          </w:p>
        </w:tc>
        <w:tc>
          <w:tcPr>
            <w:tcW w:w="2551" w:type="dxa"/>
            <w:shd w:val="clear" w:color="auto" w:fill="auto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401A36" w:rsidRPr="000256C9" w:rsidTr="00C60C78">
        <w:tc>
          <w:tcPr>
            <w:tcW w:w="709" w:type="dxa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Финансово-хозяйственное обеспечение проекта</w:t>
            </w:r>
          </w:p>
        </w:tc>
        <w:tc>
          <w:tcPr>
            <w:tcW w:w="2552" w:type="dxa"/>
            <w:shd w:val="clear" w:color="auto" w:fill="auto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1" w:type="dxa"/>
            <w:shd w:val="clear" w:color="auto" w:fill="auto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01A36" w:rsidRPr="000256C9" w:rsidTr="00C60C78">
        <w:tc>
          <w:tcPr>
            <w:tcW w:w="709" w:type="dxa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ОО (учащиеся и педагоги) по реализации проекта</w:t>
            </w:r>
          </w:p>
        </w:tc>
        <w:tc>
          <w:tcPr>
            <w:tcW w:w="2552" w:type="dxa"/>
            <w:shd w:val="clear" w:color="auto" w:fill="auto"/>
          </w:tcPr>
          <w:p w:rsidR="00401A36" w:rsidRPr="000256C9" w:rsidRDefault="00E71A6C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Г.В.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Л.Н. Устратова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01A36" w:rsidRPr="000256C9" w:rsidTr="00C60C78">
        <w:tc>
          <w:tcPr>
            <w:tcW w:w="709" w:type="dxa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 технической направленности</w:t>
            </w:r>
          </w:p>
        </w:tc>
        <w:tc>
          <w:tcPr>
            <w:tcW w:w="2552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Сибирцева А.А.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Чердынцева М.С.</w:t>
            </w:r>
          </w:p>
          <w:p w:rsidR="00401A36" w:rsidRPr="000256C9" w:rsidRDefault="00E71A6C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А.С.</w:t>
            </w:r>
          </w:p>
        </w:tc>
        <w:tc>
          <w:tcPr>
            <w:tcW w:w="2551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01A36" w:rsidRPr="000256C9" w:rsidTr="00C60C78">
        <w:tc>
          <w:tcPr>
            <w:tcW w:w="709" w:type="dxa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 физкультурно - спортивной направленности</w:t>
            </w:r>
          </w:p>
        </w:tc>
        <w:tc>
          <w:tcPr>
            <w:tcW w:w="2552" w:type="dxa"/>
          </w:tcPr>
          <w:p w:rsidR="00401A36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Лазарев М.Г.</w:t>
            </w:r>
          </w:p>
          <w:p w:rsidR="00E71A6C" w:rsidRDefault="00E71A6C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Сутормин В.И.</w:t>
            </w:r>
          </w:p>
          <w:p w:rsidR="00E71A6C" w:rsidRPr="000256C9" w:rsidRDefault="00E71A6C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В.А.</w:t>
            </w:r>
          </w:p>
        </w:tc>
        <w:tc>
          <w:tcPr>
            <w:tcW w:w="2551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01A36" w:rsidRPr="000256C9" w:rsidTr="00C60C78">
        <w:tc>
          <w:tcPr>
            <w:tcW w:w="709" w:type="dxa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проекта</w:t>
            </w:r>
          </w:p>
        </w:tc>
        <w:tc>
          <w:tcPr>
            <w:tcW w:w="2552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Уварова Ю.С.</w:t>
            </w:r>
          </w:p>
        </w:tc>
        <w:tc>
          <w:tcPr>
            <w:tcW w:w="2551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401A36" w:rsidRPr="000256C9" w:rsidTr="00C60C78">
        <w:tc>
          <w:tcPr>
            <w:tcW w:w="10206" w:type="dxa"/>
            <w:gridSpan w:val="4"/>
          </w:tcPr>
          <w:p w:rsidR="00401A36" w:rsidRPr="000256C9" w:rsidRDefault="00401A36" w:rsidP="000256C9">
            <w:pPr>
              <w:pStyle w:val="1"/>
              <w:spacing w:before="0" w:beforeAutospacing="0" w:after="0" w:afterAutospacing="0"/>
              <w:ind w:left="284" w:firstLine="567"/>
              <w:jc w:val="center"/>
              <w:rPr>
                <w:sz w:val="24"/>
                <w:szCs w:val="24"/>
              </w:rPr>
            </w:pPr>
            <w:r w:rsidRPr="000256C9">
              <w:rPr>
                <w:sz w:val="24"/>
                <w:szCs w:val="24"/>
              </w:rPr>
              <w:t>Дополнительно будут открыты ставки: инженер-электронщик, лаборант, педагоги дополнительного образования</w:t>
            </w:r>
          </w:p>
        </w:tc>
      </w:tr>
    </w:tbl>
    <w:p w:rsidR="00C60C78" w:rsidRPr="00DD6CFF" w:rsidRDefault="00C60C78" w:rsidP="00C60C7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40300"/>
          <w:kern w:val="36"/>
          <w:sz w:val="28"/>
          <w:szCs w:val="28"/>
          <w:lang w:eastAsia="ru-RU"/>
        </w:rPr>
      </w:pPr>
    </w:p>
    <w:p w:rsidR="00401A36" w:rsidRPr="00DD6CFF" w:rsidRDefault="00401A36" w:rsidP="00401A36">
      <w:pPr>
        <w:pStyle w:val="1"/>
        <w:jc w:val="center"/>
        <w:rPr>
          <w:i/>
          <w:sz w:val="28"/>
          <w:szCs w:val="28"/>
        </w:rPr>
      </w:pPr>
      <w:r w:rsidRPr="00DD6CFF">
        <w:rPr>
          <w:sz w:val="28"/>
          <w:szCs w:val="28"/>
        </w:rPr>
        <w:t>Содержание и механизм реализации проекта</w:t>
      </w:r>
    </w:p>
    <w:p w:rsidR="00401A36" w:rsidRPr="00DD6CFF" w:rsidRDefault="00401A36" w:rsidP="000256C9">
      <w:pPr>
        <w:pStyle w:val="1"/>
        <w:spacing w:before="69" w:line="278" w:lineRule="auto"/>
        <w:ind w:right="409" w:firstLine="708"/>
        <w:jc w:val="both"/>
        <w:rPr>
          <w:sz w:val="28"/>
          <w:szCs w:val="28"/>
        </w:rPr>
      </w:pPr>
      <w:r w:rsidRPr="00DD6CFF">
        <w:rPr>
          <w:b w:val="0"/>
          <w:sz w:val="28"/>
          <w:szCs w:val="28"/>
        </w:rPr>
        <w:t xml:space="preserve">Содержание деятельности по реализации </w:t>
      </w:r>
      <w:r w:rsidRPr="00445F96">
        <w:rPr>
          <w:b w:val="0"/>
          <w:sz w:val="28"/>
          <w:szCs w:val="28"/>
        </w:rPr>
        <w:t xml:space="preserve">проекта </w:t>
      </w:r>
      <w:r w:rsidR="00445F96" w:rsidRPr="00445F96">
        <w:rPr>
          <w:sz w:val="28"/>
          <w:szCs w:val="28"/>
        </w:rPr>
        <w:t xml:space="preserve">«ТЕХНОПОИСК» - профессиональное самоопределение школьников в условиях дополнительного образования» </w:t>
      </w:r>
      <w:r w:rsidRPr="00445F96">
        <w:rPr>
          <w:b w:val="0"/>
          <w:sz w:val="28"/>
          <w:szCs w:val="28"/>
        </w:rPr>
        <w:t>включает в себя следую</w:t>
      </w:r>
      <w:r w:rsidRPr="00DD6CFF">
        <w:rPr>
          <w:b w:val="0"/>
          <w:sz w:val="28"/>
          <w:szCs w:val="28"/>
        </w:rPr>
        <w:t>щие направления: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018"/>
        <w:gridCol w:w="5954"/>
      </w:tblGrid>
      <w:tr w:rsidR="00401A36" w:rsidRPr="000256C9" w:rsidTr="00712405">
        <w:trPr>
          <w:jc w:val="center"/>
        </w:trPr>
        <w:tc>
          <w:tcPr>
            <w:tcW w:w="531" w:type="dxa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8" w:type="dxa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01A36" w:rsidRPr="000256C9" w:rsidRDefault="00401A3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01A36" w:rsidRPr="000256C9" w:rsidTr="00712405">
        <w:trPr>
          <w:jc w:val="center"/>
        </w:trPr>
        <w:tc>
          <w:tcPr>
            <w:tcW w:w="531" w:type="dxa"/>
          </w:tcPr>
          <w:p w:rsidR="00401A36" w:rsidRPr="000256C9" w:rsidRDefault="00401A36" w:rsidP="000256C9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обучающихся</w:t>
            </w:r>
          </w:p>
        </w:tc>
        <w:tc>
          <w:tcPr>
            <w:tcW w:w="5954" w:type="dxa"/>
            <w:vAlign w:val="center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курсов по робототехнике, компьютерному моделированию для обучающихся;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курсов по ИКТ-обучению для обучающихся;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курсов по управлению беспилотными летательными аппаратами, по бесконтактному управлению БПЛА;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групповой/индивидуальной проектной работы с обучающимися.</w:t>
            </w:r>
          </w:p>
        </w:tc>
      </w:tr>
      <w:tr w:rsidR="00401A36" w:rsidRPr="000256C9" w:rsidTr="00712405">
        <w:trPr>
          <w:jc w:val="center"/>
        </w:trPr>
        <w:tc>
          <w:tcPr>
            <w:tcW w:w="531" w:type="dxa"/>
          </w:tcPr>
          <w:p w:rsidR="00401A36" w:rsidRPr="000256C9" w:rsidRDefault="00401A36" w:rsidP="000256C9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5954" w:type="dxa"/>
            <w:vAlign w:val="center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Разработка и утверждение учебных программ по проведению курсов для учащихся;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Разработка методических и дидактических материалов для проведения занятий по курсам;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мероприятий по обмену опытом по техническому творчеству;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ресурсного центра по профориентационной работе и техническому творчеству; 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конференций для обучающихся, педагогов и родителей;</w:t>
            </w:r>
          </w:p>
        </w:tc>
      </w:tr>
      <w:tr w:rsidR="00401A36" w:rsidRPr="000256C9" w:rsidTr="00712405">
        <w:trPr>
          <w:jc w:val="center"/>
        </w:trPr>
        <w:tc>
          <w:tcPr>
            <w:tcW w:w="531" w:type="dxa"/>
          </w:tcPr>
          <w:p w:rsidR="00401A36" w:rsidRPr="000256C9" w:rsidRDefault="00401A36" w:rsidP="000256C9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</w:t>
            </w:r>
          </w:p>
        </w:tc>
        <w:tc>
          <w:tcPr>
            <w:tcW w:w="5954" w:type="dxa"/>
            <w:vAlign w:val="center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Участие в мероприятиях районного, городского, регионального и федерального уровня по робототехнике и моделированию;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соревнований районного уровня по робототехнике и пилотированию БПЛА;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Участие и проведение выставок, экскурсий по робототехнике и моделированию;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Организация ежегодного технического фестиваля «Конструируем будущее»;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-Организация робототехнической олимпиады;</w:t>
            </w:r>
          </w:p>
        </w:tc>
      </w:tr>
      <w:tr w:rsidR="00401A36" w:rsidRPr="000256C9" w:rsidTr="00712405">
        <w:trPr>
          <w:jc w:val="center"/>
        </w:trPr>
        <w:tc>
          <w:tcPr>
            <w:tcW w:w="531" w:type="dxa"/>
          </w:tcPr>
          <w:p w:rsidR="00401A36" w:rsidRPr="000256C9" w:rsidRDefault="00401A36" w:rsidP="000256C9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954" w:type="dxa"/>
            <w:vAlign w:val="center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и ремонт помещений для установки оборудования, введение в эксплуатацию лабораторных кабинетов;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Приобретение оборудования и расходных материалов;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и техническое обслуживание оборудования;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трансфера участников мероприятий до места проведения и обратно.</w:t>
            </w:r>
          </w:p>
        </w:tc>
      </w:tr>
      <w:tr w:rsidR="00401A36" w:rsidRPr="000256C9" w:rsidTr="00712405">
        <w:trPr>
          <w:jc w:val="center"/>
        </w:trPr>
        <w:tc>
          <w:tcPr>
            <w:tcW w:w="531" w:type="dxa"/>
          </w:tcPr>
          <w:p w:rsidR="00401A36" w:rsidRPr="000256C9" w:rsidRDefault="00401A36" w:rsidP="000256C9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5954" w:type="dxa"/>
            <w:vAlign w:val="center"/>
          </w:tcPr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Создание и сопровождение информационного сайта;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Взаимодействие с представителями СМИ;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Дни открытых дверей ДДиЮ по техническому творчеству;</w:t>
            </w:r>
          </w:p>
          <w:p w:rsidR="00401A36" w:rsidRPr="000256C9" w:rsidRDefault="00401A3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C9">
              <w:rPr>
                <w:rFonts w:ascii="Times New Roman" w:hAnsi="Times New Roman" w:cs="Times New Roman"/>
                <w:sz w:val="24"/>
                <w:szCs w:val="24"/>
              </w:rPr>
              <w:t>- Проведение выставок и экскурсий, массовых мероприятий.</w:t>
            </w:r>
          </w:p>
        </w:tc>
      </w:tr>
    </w:tbl>
    <w:p w:rsidR="000256C9" w:rsidRDefault="000256C9" w:rsidP="00DD6CFF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b/>
          <w:sz w:val="28"/>
          <w:szCs w:val="28"/>
        </w:rPr>
      </w:pPr>
    </w:p>
    <w:p w:rsidR="00401A36" w:rsidRPr="00DD6CFF" w:rsidRDefault="00401A36" w:rsidP="00DD6CFF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b/>
          <w:sz w:val="28"/>
          <w:szCs w:val="28"/>
        </w:rPr>
      </w:pPr>
      <w:r w:rsidRPr="00DD6CFF">
        <w:rPr>
          <w:b/>
          <w:sz w:val="28"/>
          <w:szCs w:val="28"/>
        </w:rPr>
        <w:t>Этапы реализации проекта:</w:t>
      </w:r>
    </w:p>
    <w:p w:rsidR="00401A36" w:rsidRPr="00DD6CFF" w:rsidRDefault="00401A36" w:rsidP="00DD6CFF">
      <w:pPr>
        <w:pStyle w:val="contentprimarytarget"/>
        <w:numPr>
          <w:ilvl w:val="0"/>
          <w:numId w:val="7"/>
        </w:numPr>
        <w:spacing w:before="0" w:beforeAutospacing="0" w:after="0" w:afterAutospacing="0"/>
        <w:ind w:left="-284" w:firstLine="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Начальный этап (создание условий, реконструкция и ремонт помещений, приобретение и установка оборудования, разработка документации);</w:t>
      </w:r>
    </w:p>
    <w:p w:rsidR="00401A36" w:rsidRPr="00DD6CFF" w:rsidRDefault="00401A36" w:rsidP="00DD6CFF">
      <w:pPr>
        <w:pStyle w:val="contentprimarytarget"/>
        <w:numPr>
          <w:ilvl w:val="0"/>
          <w:numId w:val="7"/>
        </w:numPr>
        <w:spacing w:before="0" w:beforeAutospacing="0" w:after="0" w:afterAutospacing="0"/>
        <w:ind w:left="-284" w:firstLine="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Экспериментальный этап (организация образовательной деятельности педагогов и обучающихся);</w:t>
      </w:r>
    </w:p>
    <w:p w:rsidR="00401A36" w:rsidRDefault="00401A36" w:rsidP="00DD6CFF">
      <w:pPr>
        <w:pStyle w:val="contentprimarytarget"/>
        <w:numPr>
          <w:ilvl w:val="0"/>
          <w:numId w:val="7"/>
        </w:numPr>
        <w:spacing w:before="0" w:beforeAutospacing="0" w:after="0" w:afterAutospacing="0"/>
        <w:ind w:left="-284" w:firstLine="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Завершающий этап (анализ результатов, коррекция, перевод образовательной деятельности в штатный режим).</w:t>
      </w:r>
    </w:p>
    <w:p w:rsidR="00DD6CFF" w:rsidRPr="00DD6CFF" w:rsidRDefault="00DD6CFF" w:rsidP="00DD6CFF">
      <w:pPr>
        <w:pStyle w:val="contentprimarytarget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3"/>
        <w:gridCol w:w="3545"/>
        <w:gridCol w:w="2693"/>
        <w:gridCol w:w="2267"/>
      </w:tblGrid>
      <w:tr w:rsidR="00877656" w:rsidRPr="00DD6CFF" w:rsidTr="00790014">
        <w:trPr>
          <w:tblHeader/>
        </w:trPr>
        <w:tc>
          <w:tcPr>
            <w:tcW w:w="851" w:type="dxa"/>
          </w:tcPr>
          <w:p w:rsidR="00877656" w:rsidRPr="00D70F08" w:rsidRDefault="00877656" w:rsidP="000256C9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</w:p>
        </w:tc>
        <w:tc>
          <w:tcPr>
            <w:tcW w:w="1133" w:type="dxa"/>
          </w:tcPr>
          <w:p w:rsidR="00877656" w:rsidRPr="00D70F08" w:rsidRDefault="00877656" w:rsidP="000256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b/>
                <w:sz w:val="18"/>
                <w:szCs w:val="18"/>
              </w:rPr>
              <w:t>Сроки реализации</w:t>
            </w:r>
          </w:p>
        </w:tc>
        <w:tc>
          <w:tcPr>
            <w:tcW w:w="3545" w:type="dxa"/>
          </w:tcPr>
          <w:p w:rsidR="00877656" w:rsidRPr="00D70F08" w:rsidRDefault="0087765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</w:t>
            </w:r>
          </w:p>
        </w:tc>
        <w:tc>
          <w:tcPr>
            <w:tcW w:w="2693" w:type="dxa"/>
          </w:tcPr>
          <w:p w:rsidR="00877656" w:rsidRPr="00D70F08" w:rsidRDefault="0087765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2267" w:type="dxa"/>
          </w:tcPr>
          <w:p w:rsidR="00877656" w:rsidRPr="00D70F08" w:rsidRDefault="0087765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</w:tc>
      </w:tr>
      <w:tr w:rsidR="00877656" w:rsidRPr="00DD6CFF" w:rsidTr="00790014">
        <w:tc>
          <w:tcPr>
            <w:tcW w:w="851" w:type="dxa"/>
            <w:vMerge w:val="restart"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Май – октябрь 2018 года</w:t>
            </w: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Анализ состояния дополнительного образования научно-технической направленности в Кировском районе и в ДДиЮ</w:t>
            </w:r>
          </w:p>
        </w:tc>
        <w:tc>
          <w:tcPr>
            <w:tcW w:w="2693" w:type="dxa"/>
            <w:vMerge w:val="restart"/>
            <w:vAlign w:val="center"/>
          </w:tcPr>
          <w:p w:rsidR="00877656" w:rsidRPr="00DD6CFF" w:rsidRDefault="00877656" w:rsidP="00025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Выбор приоритетных направлений деятельности по развитию научно-технического творчества среди детей и молодежи Кировского района г. Екатеринбурга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Администрация ДДиЮ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администрацией ОО, классными руководителями по выявлению контингента учащихся, с которыми будет проводиться работа</w:t>
            </w:r>
          </w:p>
        </w:tc>
        <w:tc>
          <w:tcPr>
            <w:tcW w:w="2693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Администрация ДДиЮ,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технической направленности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Встречи и переписка с потенциальными партнерами проекта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действий по реализации проекта и его бюджета 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технической направленности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Встречи с руководителями предприятий города о возможности сетевого взаимодействия (проведения экскурсий для учащихся и совместных мероприятий)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Разработка плана сотрудничества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Руководители промышленных предприятий города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разработке проекта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проекта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технической направленности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учебных программ, методических и дидактических пособий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Подготовка учебно-методического материала проекта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Методический совет ДДиЮ</w:t>
            </w:r>
          </w:p>
        </w:tc>
      </w:tr>
      <w:tr w:rsidR="00877656" w:rsidRPr="00DD6CFF" w:rsidTr="00790014">
        <w:tc>
          <w:tcPr>
            <w:tcW w:w="851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общеобразовательных программ:</w:t>
            </w:r>
          </w:p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Стартовый уровень:</w:t>
            </w: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 «Студия конструирования и робототехники», «Основы управления беспилотниками»</w:t>
            </w:r>
          </w:p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Базовый уровень:</w:t>
            </w: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 «Я-конструктор», «Я-пилот»</w:t>
            </w:r>
          </w:p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Продвинутый уровень:</w:t>
            </w: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 «Ардуино+» «Квадрокоптер спешит на помощь»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56" w:rsidRPr="00DD6CFF" w:rsidTr="00790014">
        <w:tc>
          <w:tcPr>
            <w:tcW w:w="851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учащихся и составление расписания работы объединений на учебный год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получения детьми и подростками возможности обучения техническим видам деятельности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77656" w:rsidRPr="00DD6CFF" w:rsidTr="00790014">
        <w:tc>
          <w:tcPr>
            <w:tcW w:w="851" w:type="dxa"/>
            <w:vMerge w:val="restart"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Ноябрь 2018- </w:t>
            </w: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май 2023 </w:t>
            </w: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учащихся, педагогов и родителей с задачами проекта, его ходом.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жителей Кировского района в участии в данном проекте 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Участники проектной группы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 течение учебного года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Реализации дополнительных образовательных программ для учащихся 7-18 лет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пополнение информационного портала по проекту 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Кировского района, участников проекта, образовательные организации Кировского района, города Екатеринбурга о ходе реализации проекта, планах, мероприятиях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Участники проектной группы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реализации проекта через СМИ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проекта и результатов в СМИ с целью привлечения внимания жителей района, города к проблеме развития технического творчества среди детей и молодежи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Участники проектной группы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ЛНА, Положений и сценариев проведения мероприятий проекта; </w:t>
            </w:r>
          </w:p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выставки, соревнования, показательные выступления и т.д.)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Подготовка пакета материалов по реализации проекта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Методический совет ДДиЮ,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обучающихся в рамках проекта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проекта 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Участники проектной группы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участников проекта и родителей о качестве его реализации 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Выявление детей и подростков, увлеченных техническим творчеством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Анализ удовлетворенности участников проекта в его эффективности 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Участники проектной группы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 w:rsidR="00877656" w:rsidRPr="00DD6CFF" w:rsidTr="00790014"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выставках, конкурсах различного уровня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Обеспечение условия для реализации творческого потенциала учащихся, в т.ч. одаренных детей и детей с ОВЗ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77656" w:rsidRPr="00DD6CFF" w:rsidTr="00790014">
        <w:trPr>
          <w:trHeight w:val="1844"/>
        </w:trPr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технического фестиваля «Конструируем будущее» 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всех субъектов образования с деятельностью объединения 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Участники проектной группы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77656" w:rsidRPr="00DD6CFF" w:rsidTr="00790014">
        <w:trPr>
          <w:cantSplit/>
          <w:trHeight w:val="1134"/>
        </w:trPr>
        <w:tc>
          <w:tcPr>
            <w:tcW w:w="851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Освещение в СМИ, на интернет - ресурсах о реализации проекта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общественности к развитию детского и молодежного технического творчества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56" w:rsidRPr="00DD6CFF" w:rsidTr="00790014">
        <w:trPr>
          <w:cantSplit/>
          <w:trHeight w:val="1134"/>
        </w:trPr>
        <w:tc>
          <w:tcPr>
            <w:tcW w:w="851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Выработки критериев оценки качества функционирования базовой площадки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эффективности реализации проекта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56" w:rsidRPr="00DD6CFF" w:rsidTr="00790014">
        <w:tc>
          <w:tcPr>
            <w:tcW w:w="851" w:type="dxa"/>
            <w:vMerge w:val="restart"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Июнь-август 2023 года</w:t>
            </w: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pStyle w:val="1"/>
              <w:spacing w:before="0" w:beforeAutospacing="0" w:after="0" w:afterAutospacing="0"/>
              <w:ind w:left="-79" w:right="5"/>
              <w:jc w:val="both"/>
              <w:rPr>
                <w:b w:val="0"/>
                <w:sz w:val="24"/>
                <w:szCs w:val="24"/>
              </w:rPr>
            </w:pPr>
            <w:r w:rsidRPr="00DD6CFF">
              <w:rPr>
                <w:b w:val="0"/>
                <w:sz w:val="24"/>
                <w:szCs w:val="24"/>
              </w:rPr>
              <w:t xml:space="preserve">Научно-практическая </w:t>
            </w:r>
            <w:r w:rsidRPr="00DD6CFF">
              <w:rPr>
                <w:b w:val="0"/>
                <w:color w:val="000000" w:themeColor="text1"/>
                <w:sz w:val="24"/>
                <w:szCs w:val="24"/>
              </w:rPr>
              <w:t xml:space="preserve">конференция </w:t>
            </w:r>
            <w:r w:rsidRPr="00DD6CFF">
              <w:rPr>
                <w:b w:val="0"/>
                <w:sz w:val="24"/>
                <w:szCs w:val="24"/>
              </w:rPr>
              <w:t>«Развитие научно-технического и инновационного творчества детей и молодежи в системе дополнительного образования»</w:t>
            </w:r>
          </w:p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Форум «От увлечения – к мастерству. От мастерства – к профессии»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проекта. Награждение активных участников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Специалисты УО, Участники проектной группы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  <w:p w:rsidR="00877656" w:rsidRPr="00DD6CFF" w:rsidRDefault="000256C9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</w:t>
            </w:r>
            <w:r w:rsidR="00877656" w:rsidRPr="00DD6CFF">
              <w:rPr>
                <w:rFonts w:ascii="Times New Roman" w:hAnsi="Times New Roman" w:cs="Times New Roman"/>
                <w:sz w:val="24"/>
                <w:szCs w:val="24"/>
              </w:rPr>
              <w:t>ные лица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877656" w:rsidRPr="00DD6CFF" w:rsidTr="00790014">
        <w:trPr>
          <w:trHeight w:val="766"/>
        </w:trPr>
        <w:tc>
          <w:tcPr>
            <w:tcW w:w="851" w:type="dxa"/>
            <w:vMerge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деятельности базовой площадки и реализации проекта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проекта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56" w:rsidRPr="00DD6CFF" w:rsidTr="00790014">
        <w:trPr>
          <w:cantSplit/>
          <w:trHeight w:val="1210"/>
        </w:trPr>
        <w:tc>
          <w:tcPr>
            <w:tcW w:w="851" w:type="dxa"/>
            <w:vMerge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877656" w:rsidRPr="00DD6CFF" w:rsidRDefault="00877656" w:rsidP="000256C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7656" w:rsidRPr="00DD6CFF" w:rsidRDefault="00877656" w:rsidP="00025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Составление отчетных материалов проекта</w:t>
            </w:r>
          </w:p>
        </w:tc>
        <w:tc>
          <w:tcPr>
            <w:tcW w:w="2693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Закрытие проекта</w:t>
            </w:r>
          </w:p>
        </w:tc>
        <w:tc>
          <w:tcPr>
            <w:tcW w:w="2267" w:type="dxa"/>
          </w:tcPr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877656" w:rsidRPr="00DD6CFF" w:rsidRDefault="00877656" w:rsidP="00025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Участники проектной группы</w:t>
            </w:r>
          </w:p>
        </w:tc>
      </w:tr>
    </w:tbl>
    <w:p w:rsidR="00C60C78" w:rsidRPr="00DD6CFF" w:rsidRDefault="00C60C78" w:rsidP="00DD6CF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40300"/>
          <w:kern w:val="36"/>
          <w:sz w:val="28"/>
          <w:szCs w:val="28"/>
          <w:lang w:eastAsia="ru-RU"/>
        </w:rPr>
      </w:pPr>
    </w:p>
    <w:p w:rsidR="00877656" w:rsidRPr="00DD6CFF" w:rsidRDefault="00877656" w:rsidP="00DD6CF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FF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проекта:</w:t>
      </w:r>
    </w:p>
    <w:p w:rsidR="00445F96" w:rsidRPr="00445F96" w:rsidRDefault="00877656" w:rsidP="00445F96">
      <w:pPr>
        <w:pStyle w:val="a7"/>
        <w:ind w:left="0"/>
        <w:rPr>
          <w:b/>
          <w:bCs/>
        </w:rPr>
      </w:pPr>
      <w:r w:rsidRPr="00DD6CFF">
        <w:rPr>
          <w:bCs/>
        </w:rPr>
        <w:t xml:space="preserve">- увеличение контингента обучающихся с учетом разработки дополнительных общеобразовательных программ по </w:t>
      </w:r>
      <w:r w:rsidR="00CC6178">
        <w:rPr>
          <w:bCs/>
        </w:rPr>
        <w:t xml:space="preserve">теме </w:t>
      </w:r>
      <w:r w:rsidRPr="00DD6CFF">
        <w:rPr>
          <w:bCs/>
        </w:rPr>
        <w:t>проект</w:t>
      </w:r>
      <w:r w:rsidR="00CC6178">
        <w:rPr>
          <w:bCs/>
        </w:rPr>
        <w:t>а</w:t>
      </w:r>
      <w:r w:rsidRPr="00DD6CFF">
        <w:rPr>
          <w:bCs/>
        </w:rPr>
        <w:t xml:space="preserve"> </w:t>
      </w:r>
      <w:r w:rsidR="00445F96" w:rsidRPr="00445F96">
        <w:rPr>
          <w:b/>
          <w:bCs/>
        </w:rPr>
        <w:t>«ТЕХНОПОИСК» - профессиональное самоопределение школьников в условиях дополнительного образования»</w:t>
      </w:r>
      <w:r w:rsidR="00445F96">
        <w:rPr>
          <w:b/>
          <w:bCs/>
        </w:rPr>
        <w:t>;</w:t>
      </w:r>
    </w:p>
    <w:p w:rsidR="00877656" w:rsidRPr="00DD6CFF" w:rsidRDefault="00877656" w:rsidP="000256C9">
      <w:pPr>
        <w:pStyle w:val="a7"/>
        <w:spacing w:line="276" w:lineRule="auto"/>
        <w:ind w:left="0" w:firstLine="284"/>
        <w:rPr>
          <w:bCs/>
        </w:rPr>
      </w:pPr>
      <w:r w:rsidRPr="00DD6CFF">
        <w:rPr>
          <w:bCs/>
        </w:rPr>
        <w:t>- организация совместных конкурсно-массовых мероприятий с социальными партнерами – ОУ Кировского р-на г. Екатеринбурга;</w:t>
      </w:r>
    </w:p>
    <w:p w:rsidR="00DD6CFF" w:rsidRPr="00DD6CFF" w:rsidRDefault="00877656" w:rsidP="000256C9">
      <w:pPr>
        <w:pStyle w:val="a7"/>
        <w:spacing w:line="276" w:lineRule="auto"/>
        <w:ind w:left="0" w:firstLine="284"/>
        <w:rPr>
          <w:bCs/>
        </w:rPr>
      </w:pPr>
      <w:r w:rsidRPr="00DD6CFF">
        <w:rPr>
          <w:bCs/>
        </w:rPr>
        <w:t xml:space="preserve">- создание </w:t>
      </w:r>
      <w:r w:rsidR="00DD6CFF" w:rsidRPr="00DD6CFF">
        <w:rPr>
          <w:bCs/>
        </w:rPr>
        <w:t>системы взаимодействия с социальными партнерами по реализации задач проекта и дальнейшему продуктивному сотрудничеству;</w:t>
      </w:r>
    </w:p>
    <w:p w:rsidR="00877656" w:rsidRPr="00DD6CFF" w:rsidRDefault="00877656" w:rsidP="000256C9">
      <w:pPr>
        <w:pStyle w:val="a7"/>
        <w:spacing w:line="276" w:lineRule="auto"/>
        <w:ind w:left="0" w:firstLine="284"/>
        <w:rPr>
          <w:bCs/>
        </w:rPr>
      </w:pPr>
      <w:r w:rsidRPr="00DD6CFF">
        <w:rPr>
          <w:bCs/>
        </w:rPr>
        <w:t xml:space="preserve">- создание ресурсного центра по техническому направлению на базе ДДиЮ как условие </w:t>
      </w:r>
      <w:r w:rsidRPr="00DD6CFF">
        <w:t>развития научно-технического творчества детей и молодежи в системе дополнительного образования Кировского района города Екатеринбурга.</w:t>
      </w:r>
    </w:p>
    <w:p w:rsidR="000256C9" w:rsidRDefault="000256C9" w:rsidP="00DD6CF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656" w:rsidRPr="00DD6CFF" w:rsidRDefault="00877656" w:rsidP="00DD6CF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FF">
        <w:rPr>
          <w:rFonts w:ascii="Times New Roman" w:hAnsi="Times New Roman" w:cs="Times New Roman"/>
          <w:b/>
          <w:sz w:val="28"/>
          <w:szCs w:val="28"/>
        </w:rPr>
        <w:t>Ожида</w:t>
      </w:r>
      <w:r w:rsidR="00790014">
        <w:rPr>
          <w:rFonts w:ascii="Times New Roman" w:hAnsi="Times New Roman" w:cs="Times New Roman"/>
          <w:b/>
          <w:sz w:val="28"/>
          <w:szCs w:val="28"/>
        </w:rPr>
        <w:t>емые эффекты реализации проекта</w:t>
      </w:r>
    </w:p>
    <w:p w:rsidR="00877656" w:rsidRPr="00DD6CFF" w:rsidRDefault="00877656" w:rsidP="00DD6CFF">
      <w:pPr>
        <w:tabs>
          <w:tab w:val="left" w:pos="68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FF">
        <w:rPr>
          <w:rFonts w:ascii="Times New Roman" w:hAnsi="Times New Roman" w:cs="Times New Roman"/>
          <w:i/>
          <w:sz w:val="28"/>
          <w:szCs w:val="28"/>
        </w:rPr>
        <w:t>Внутренний эффект (уровень организации – ДДиЮ)</w:t>
      </w:r>
      <w:r w:rsidRPr="00DD6CFF">
        <w:rPr>
          <w:rFonts w:ascii="Times New Roman" w:hAnsi="Times New Roman" w:cs="Times New Roman"/>
          <w:sz w:val="28"/>
          <w:szCs w:val="28"/>
        </w:rPr>
        <w:t xml:space="preserve"> – сохранение и развитие единого образовательного пространства на основе интеграции общего и дополнительного образования; обеспечение занятости детей различными формами личностно значимой и общественно одобряемой деятельности; увеличение охвата детей, в том числе, среднего и старшего школьного возраста.</w:t>
      </w:r>
    </w:p>
    <w:p w:rsidR="00877656" w:rsidRPr="00DD6CFF" w:rsidRDefault="00877656" w:rsidP="00DD6C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FF">
        <w:rPr>
          <w:rFonts w:ascii="Times New Roman" w:hAnsi="Times New Roman" w:cs="Times New Roman"/>
          <w:i/>
          <w:sz w:val="28"/>
          <w:szCs w:val="28"/>
        </w:rPr>
        <w:t>Внутренний эффект (уровень субъекта - обучающиеся)</w:t>
      </w:r>
      <w:r w:rsidRPr="00DD6CFF">
        <w:rPr>
          <w:rFonts w:ascii="Times New Roman" w:hAnsi="Times New Roman" w:cs="Times New Roman"/>
          <w:sz w:val="28"/>
          <w:szCs w:val="28"/>
        </w:rPr>
        <w:t xml:space="preserve"> - самоактуализация, личностный и профессиональный выбор – основная ценность процесса профориентации, отражающая высший уровень ожидаемых результатов – формирование человека как субъекта самоопределения. </w:t>
      </w:r>
    </w:p>
    <w:p w:rsidR="00877656" w:rsidRPr="00DD6CFF" w:rsidRDefault="00877656" w:rsidP="00DD6C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FF">
        <w:rPr>
          <w:rFonts w:ascii="Times New Roman" w:hAnsi="Times New Roman" w:cs="Times New Roman"/>
          <w:i/>
          <w:sz w:val="28"/>
          <w:szCs w:val="28"/>
        </w:rPr>
        <w:t>Внешний эффект</w:t>
      </w:r>
      <w:r w:rsidRPr="00DD6CFF">
        <w:rPr>
          <w:rFonts w:ascii="Times New Roman" w:hAnsi="Times New Roman" w:cs="Times New Roman"/>
          <w:sz w:val="28"/>
          <w:szCs w:val="28"/>
        </w:rPr>
        <w:t xml:space="preserve"> – обеспечение качества и доступности услуг в условиях ДДиЮ – организации дополнительного образования детей:</w:t>
      </w:r>
    </w:p>
    <w:p w:rsidR="00877656" w:rsidRPr="00DD6CFF" w:rsidRDefault="00DD6CFF" w:rsidP="00DD6CFF">
      <w:pPr>
        <w:pStyle w:val="1"/>
        <w:spacing w:before="0" w:beforeAutospacing="0" w:after="0" w:afterAutospacing="0" w:line="276" w:lineRule="auto"/>
        <w:ind w:firstLine="720"/>
        <w:jc w:val="both"/>
        <w:rPr>
          <w:b w:val="0"/>
          <w:i/>
          <w:sz w:val="28"/>
          <w:szCs w:val="28"/>
        </w:rPr>
      </w:pPr>
      <w:r w:rsidRPr="00DD6CFF">
        <w:rPr>
          <w:b w:val="0"/>
          <w:i/>
          <w:sz w:val="28"/>
          <w:szCs w:val="28"/>
        </w:rPr>
        <w:t>Образовательные</w:t>
      </w:r>
      <w:r w:rsidR="00877656" w:rsidRPr="00DD6CFF">
        <w:rPr>
          <w:b w:val="0"/>
          <w:i/>
          <w:sz w:val="28"/>
          <w:szCs w:val="28"/>
        </w:rPr>
        <w:t>:</w:t>
      </w:r>
    </w:p>
    <w:p w:rsidR="00877656" w:rsidRPr="00DD6CFF" w:rsidRDefault="00877656" w:rsidP="00DD6CFF">
      <w:pPr>
        <w:pStyle w:val="a7"/>
        <w:spacing w:line="276" w:lineRule="auto"/>
        <w:ind w:left="0" w:firstLine="720"/>
      </w:pPr>
      <w:r w:rsidRPr="00DD6CFF">
        <w:t>Разработка и реализация вариативных, гибких, многопрофильных дополнительных общеобразовательных программ технической направленности, соответствующих требованиям инновационной экономики и запросу рынка труда:</w:t>
      </w:r>
    </w:p>
    <w:p w:rsidR="00877656" w:rsidRPr="00DD6CFF" w:rsidRDefault="00877656" w:rsidP="00DD6CFF">
      <w:pPr>
        <w:pStyle w:val="a9"/>
        <w:numPr>
          <w:ilvl w:val="0"/>
          <w:numId w:val="5"/>
        </w:numPr>
        <w:tabs>
          <w:tab w:val="left" w:pos="851"/>
          <w:tab w:val="left" w:pos="1816"/>
          <w:tab w:val="left" w:pos="181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Основы управления беспилотными летательными аппаратами;</w:t>
      </w:r>
    </w:p>
    <w:p w:rsidR="00877656" w:rsidRPr="00DD6CFF" w:rsidRDefault="00877656" w:rsidP="00DD6CFF">
      <w:pPr>
        <w:pStyle w:val="a9"/>
        <w:numPr>
          <w:ilvl w:val="0"/>
          <w:numId w:val="5"/>
        </w:numPr>
        <w:tabs>
          <w:tab w:val="left" w:pos="851"/>
          <w:tab w:val="left" w:pos="1816"/>
          <w:tab w:val="left" w:pos="181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Подготовка пилотов – операторов БПЛА. Бесконтактное управление;</w:t>
      </w:r>
    </w:p>
    <w:p w:rsidR="00877656" w:rsidRPr="00DD6CFF" w:rsidRDefault="00877656" w:rsidP="00DD6CFF">
      <w:pPr>
        <w:pStyle w:val="a9"/>
        <w:numPr>
          <w:ilvl w:val="0"/>
          <w:numId w:val="5"/>
        </w:numPr>
        <w:tabs>
          <w:tab w:val="left" w:pos="851"/>
          <w:tab w:val="left" w:pos="1816"/>
          <w:tab w:val="left" w:pos="181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Медиа-технологии по направлениям (основы компьютерной грамотности, графика, анимация, 3D моделирование, монтаж, детское</w:t>
      </w:r>
      <w:r w:rsidR="00E71A6C">
        <w:rPr>
          <w:sz w:val="28"/>
          <w:szCs w:val="28"/>
        </w:rPr>
        <w:t xml:space="preserve"> </w:t>
      </w:r>
      <w:r w:rsidRPr="00DD6CFF">
        <w:rPr>
          <w:sz w:val="28"/>
          <w:szCs w:val="28"/>
        </w:rPr>
        <w:t>ТВ)</w:t>
      </w:r>
    </w:p>
    <w:p w:rsidR="00877656" w:rsidRPr="00DD6CFF" w:rsidRDefault="00DD6CFF" w:rsidP="00DD6CFF">
      <w:pPr>
        <w:pStyle w:val="1"/>
        <w:spacing w:before="0" w:beforeAutospacing="0" w:after="0" w:afterAutospacing="0" w:line="276" w:lineRule="auto"/>
        <w:ind w:firstLine="720"/>
        <w:jc w:val="both"/>
        <w:rPr>
          <w:b w:val="0"/>
          <w:i/>
          <w:sz w:val="28"/>
          <w:szCs w:val="28"/>
        </w:rPr>
      </w:pPr>
      <w:r w:rsidRPr="00DD6CFF">
        <w:rPr>
          <w:b w:val="0"/>
          <w:i/>
          <w:sz w:val="28"/>
          <w:szCs w:val="28"/>
        </w:rPr>
        <w:t>Научно-методические</w:t>
      </w:r>
      <w:r w:rsidR="00877656" w:rsidRPr="00DD6CFF">
        <w:rPr>
          <w:b w:val="0"/>
          <w:i/>
          <w:sz w:val="28"/>
          <w:szCs w:val="28"/>
        </w:rPr>
        <w:t>:</w:t>
      </w:r>
    </w:p>
    <w:p w:rsidR="00877656" w:rsidRPr="00DD6CFF" w:rsidRDefault="00877656" w:rsidP="00DD6CFF">
      <w:pPr>
        <w:pStyle w:val="a9"/>
        <w:numPr>
          <w:ilvl w:val="0"/>
          <w:numId w:val="5"/>
        </w:numPr>
        <w:tabs>
          <w:tab w:val="left" w:pos="993"/>
          <w:tab w:val="left" w:pos="1816"/>
          <w:tab w:val="left" w:pos="1817"/>
          <w:tab w:val="left" w:pos="3933"/>
          <w:tab w:val="left" w:pos="5449"/>
          <w:tab w:val="left" w:pos="731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сопровождение проектной деятельности научно-технической направленности педагогов и учащихся образовательных</w:t>
      </w:r>
      <w:r w:rsidR="00E71A6C">
        <w:rPr>
          <w:sz w:val="28"/>
          <w:szCs w:val="28"/>
        </w:rPr>
        <w:t xml:space="preserve"> </w:t>
      </w:r>
      <w:r w:rsidRPr="00DD6CFF">
        <w:rPr>
          <w:sz w:val="28"/>
          <w:szCs w:val="28"/>
        </w:rPr>
        <w:t>учреждений;</w:t>
      </w:r>
    </w:p>
    <w:p w:rsidR="00877656" w:rsidRPr="00DD6CFF" w:rsidRDefault="00877656" w:rsidP="00DD6CFF">
      <w:pPr>
        <w:pStyle w:val="a9"/>
        <w:numPr>
          <w:ilvl w:val="0"/>
          <w:numId w:val="5"/>
        </w:numPr>
        <w:tabs>
          <w:tab w:val="left" w:pos="993"/>
          <w:tab w:val="left" w:pos="1816"/>
          <w:tab w:val="left" w:pos="181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разработка методической продукции (пособия, плакаты, модели, программы) по совершенствованию программ, технологий</w:t>
      </w:r>
      <w:r w:rsidR="00E71A6C">
        <w:rPr>
          <w:sz w:val="28"/>
          <w:szCs w:val="28"/>
        </w:rPr>
        <w:t xml:space="preserve"> </w:t>
      </w:r>
      <w:r w:rsidRPr="00DD6CFF">
        <w:rPr>
          <w:sz w:val="28"/>
          <w:szCs w:val="28"/>
        </w:rPr>
        <w:t>формирования</w:t>
      </w:r>
    </w:p>
    <w:p w:rsidR="00877656" w:rsidRPr="00DD6CFF" w:rsidRDefault="00877656" w:rsidP="00DD6CFF">
      <w:pPr>
        <w:pStyle w:val="a7"/>
        <w:tabs>
          <w:tab w:val="left" w:pos="993"/>
          <w:tab w:val="left" w:pos="2196"/>
          <w:tab w:val="left" w:pos="3581"/>
          <w:tab w:val="left" w:pos="3953"/>
          <w:tab w:val="left" w:pos="6050"/>
          <w:tab w:val="left" w:pos="7870"/>
          <w:tab w:val="left" w:pos="8230"/>
        </w:tabs>
        <w:spacing w:line="276" w:lineRule="auto"/>
        <w:ind w:left="0" w:firstLine="720"/>
      </w:pPr>
      <w:r w:rsidRPr="00DD6CFF">
        <w:t xml:space="preserve">компетенций учащихся и педагогических работников к </w:t>
      </w:r>
      <w:r w:rsidRPr="00DD6CFF">
        <w:rPr>
          <w:spacing w:val="-1"/>
        </w:rPr>
        <w:t xml:space="preserve">требованиям </w:t>
      </w:r>
      <w:r w:rsidRPr="00DD6CFF">
        <w:t>современной техносферы;</w:t>
      </w:r>
    </w:p>
    <w:p w:rsidR="00877656" w:rsidRPr="00DD6CFF" w:rsidRDefault="00877656" w:rsidP="00DD6CFF">
      <w:pPr>
        <w:pStyle w:val="a9"/>
        <w:numPr>
          <w:ilvl w:val="0"/>
          <w:numId w:val="5"/>
        </w:numPr>
        <w:tabs>
          <w:tab w:val="left" w:pos="993"/>
          <w:tab w:val="left" w:pos="1816"/>
          <w:tab w:val="left" w:pos="1817"/>
          <w:tab w:val="left" w:pos="4921"/>
          <w:tab w:val="left" w:pos="6118"/>
          <w:tab w:val="left" w:pos="7182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 xml:space="preserve">проведение семинаров, круглых столов, </w:t>
      </w:r>
      <w:r w:rsidRPr="00DD6CFF">
        <w:rPr>
          <w:spacing w:val="-1"/>
          <w:sz w:val="28"/>
          <w:szCs w:val="28"/>
        </w:rPr>
        <w:t xml:space="preserve">научно-практических </w:t>
      </w:r>
      <w:r w:rsidRPr="00DD6CFF">
        <w:rPr>
          <w:sz w:val="28"/>
          <w:szCs w:val="28"/>
        </w:rPr>
        <w:t>конференций;</w:t>
      </w:r>
    </w:p>
    <w:p w:rsidR="00877656" w:rsidRPr="00DD6CFF" w:rsidRDefault="00877656" w:rsidP="00DD6CFF">
      <w:pPr>
        <w:pStyle w:val="a9"/>
        <w:numPr>
          <w:ilvl w:val="0"/>
          <w:numId w:val="5"/>
        </w:numPr>
        <w:tabs>
          <w:tab w:val="left" w:pos="993"/>
          <w:tab w:val="left" w:pos="1816"/>
          <w:tab w:val="left" w:pos="181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издательская</w:t>
      </w:r>
      <w:r w:rsidR="00E71A6C">
        <w:rPr>
          <w:sz w:val="28"/>
          <w:szCs w:val="28"/>
        </w:rPr>
        <w:t xml:space="preserve"> </w:t>
      </w:r>
      <w:r w:rsidRPr="00DD6CFF">
        <w:rPr>
          <w:sz w:val="28"/>
          <w:szCs w:val="28"/>
        </w:rPr>
        <w:t>деятельность.</w:t>
      </w:r>
    </w:p>
    <w:p w:rsidR="00877656" w:rsidRPr="00DD6CFF" w:rsidRDefault="00877656" w:rsidP="00DD6CFF">
      <w:pPr>
        <w:pStyle w:val="1"/>
        <w:spacing w:before="0" w:beforeAutospacing="0" w:after="0" w:afterAutospacing="0" w:line="276" w:lineRule="auto"/>
        <w:ind w:firstLine="720"/>
        <w:jc w:val="both"/>
        <w:rPr>
          <w:b w:val="0"/>
          <w:i/>
          <w:sz w:val="28"/>
          <w:szCs w:val="28"/>
        </w:rPr>
      </w:pPr>
      <w:r w:rsidRPr="00DD6CFF">
        <w:rPr>
          <w:b w:val="0"/>
          <w:i/>
          <w:sz w:val="28"/>
          <w:szCs w:val="28"/>
        </w:rPr>
        <w:t>Досуговые:</w:t>
      </w:r>
    </w:p>
    <w:p w:rsidR="00877656" w:rsidRPr="00DD6CFF" w:rsidRDefault="00877656" w:rsidP="00DD6CFF">
      <w:pPr>
        <w:pStyle w:val="a9"/>
        <w:numPr>
          <w:ilvl w:val="0"/>
          <w:numId w:val="5"/>
        </w:numPr>
        <w:tabs>
          <w:tab w:val="left" w:pos="993"/>
          <w:tab w:val="left" w:pos="1816"/>
          <w:tab w:val="left" w:pos="1817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организация и проведение Техно-фестивалей,</w:t>
      </w:r>
      <w:r w:rsidR="00E71A6C">
        <w:rPr>
          <w:sz w:val="28"/>
          <w:szCs w:val="28"/>
        </w:rPr>
        <w:t xml:space="preserve"> </w:t>
      </w:r>
      <w:r w:rsidRPr="00DD6CFF">
        <w:rPr>
          <w:sz w:val="28"/>
          <w:szCs w:val="28"/>
        </w:rPr>
        <w:t>Техно-выставок;</w:t>
      </w:r>
    </w:p>
    <w:p w:rsidR="00877656" w:rsidRPr="00DD6CFF" w:rsidRDefault="00877656" w:rsidP="00DD6CFF">
      <w:pPr>
        <w:pStyle w:val="a9"/>
        <w:numPr>
          <w:ilvl w:val="0"/>
          <w:numId w:val="5"/>
        </w:numPr>
        <w:tabs>
          <w:tab w:val="left" w:pos="993"/>
          <w:tab w:val="left" w:pos="1816"/>
          <w:tab w:val="left" w:pos="1817"/>
          <w:tab w:val="left" w:pos="3509"/>
          <w:tab w:val="left" w:pos="5441"/>
          <w:tab w:val="left" w:pos="6918"/>
          <w:tab w:val="left" w:pos="8318"/>
          <w:tab w:val="left" w:pos="8818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D6CFF">
        <w:rPr>
          <w:sz w:val="28"/>
          <w:szCs w:val="28"/>
        </w:rPr>
        <w:t>организация каникулярных досуговых площадок по техническому</w:t>
      </w:r>
      <w:r w:rsidR="00E71A6C">
        <w:rPr>
          <w:sz w:val="28"/>
          <w:szCs w:val="28"/>
        </w:rPr>
        <w:t xml:space="preserve"> </w:t>
      </w:r>
      <w:bookmarkStart w:id="0" w:name="_GoBack"/>
      <w:bookmarkEnd w:id="0"/>
      <w:r w:rsidRPr="00DD6CFF">
        <w:rPr>
          <w:sz w:val="28"/>
          <w:szCs w:val="28"/>
        </w:rPr>
        <w:t>творчеству.</w:t>
      </w:r>
    </w:p>
    <w:p w:rsidR="00DD6CFF" w:rsidRPr="00DD6CFF" w:rsidRDefault="00DD6CFF" w:rsidP="00DD6CFF">
      <w:pPr>
        <w:pStyle w:val="4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DD6CFF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</w:rPr>
        <w:t>Финансовое обоснование проекта</w:t>
      </w:r>
    </w:p>
    <w:tbl>
      <w:tblPr>
        <w:tblW w:w="1003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9"/>
        <w:gridCol w:w="1701"/>
        <w:gridCol w:w="1701"/>
        <w:gridCol w:w="1524"/>
      </w:tblGrid>
      <w:tr w:rsidR="00DD6CFF" w:rsidRPr="00DD6CFF" w:rsidTr="00790014">
        <w:tc>
          <w:tcPr>
            <w:tcW w:w="1985" w:type="dxa"/>
            <w:vAlign w:val="center"/>
          </w:tcPr>
          <w:p w:rsidR="00DD6CFF" w:rsidRPr="00D70F08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Статья расходов</w:t>
            </w:r>
          </w:p>
        </w:tc>
        <w:tc>
          <w:tcPr>
            <w:tcW w:w="3119" w:type="dxa"/>
            <w:vAlign w:val="center"/>
          </w:tcPr>
          <w:p w:rsidR="00DD6CFF" w:rsidRPr="00D70F08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расходов</w:t>
            </w:r>
          </w:p>
        </w:tc>
        <w:tc>
          <w:tcPr>
            <w:tcW w:w="1701" w:type="dxa"/>
            <w:vAlign w:val="center"/>
          </w:tcPr>
          <w:p w:rsidR="00DD6CFF" w:rsidRPr="00D70F08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Собственный вклад</w:t>
            </w:r>
          </w:p>
          <w:p w:rsidR="00DD6CFF" w:rsidRPr="00D70F08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sz w:val="18"/>
                <w:szCs w:val="18"/>
              </w:rPr>
              <w:t>(в рублях)</w:t>
            </w:r>
          </w:p>
        </w:tc>
        <w:tc>
          <w:tcPr>
            <w:tcW w:w="1701" w:type="dxa"/>
            <w:vAlign w:val="center"/>
          </w:tcPr>
          <w:p w:rsidR="00DD6CFF" w:rsidRPr="00D70F08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Вклад </w:t>
            </w:r>
          </w:p>
          <w:p w:rsidR="00DD6CFF" w:rsidRPr="00D70F08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 других источников</w:t>
            </w:r>
          </w:p>
          <w:p w:rsidR="00DD6CFF" w:rsidRPr="00D70F08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sz w:val="18"/>
                <w:szCs w:val="18"/>
              </w:rPr>
              <w:t>(в рублях)</w:t>
            </w:r>
          </w:p>
        </w:tc>
        <w:tc>
          <w:tcPr>
            <w:tcW w:w="1524" w:type="dxa"/>
            <w:vAlign w:val="center"/>
          </w:tcPr>
          <w:p w:rsidR="00DD6CFF" w:rsidRPr="00D70F08" w:rsidRDefault="00DD6CFF" w:rsidP="00DD6CFF">
            <w:pPr>
              <w:spacing w:after="0" w:line="240" w:lineRule="auto"/>
              <w:ind w:left="-143" w:right="-108" w:firstLine="14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</w:t>
            </w:r>
          </w:p>
          <w:p w:rsidR="00DD6CFF" w:rsidRPr="00D70F08" w:rsidRDefault="00DD6CFF" w:rsidP="00DD6CFF">
            <w:pPr>
              <w:spacing w:after="0" w:line="240" w:lineRule="auto"/>
              <w:ind w:left="-143" w:right="-108" w:firstLine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F08">
              <w:rPr>
                <w:rFonts w:ascii="Times New Roman" w:hAnsi="Times New Roman" w:cs="Times New Roman"/>
                <w:sz w:val="18"/>
                <w:szCs w:val="18"/>
              </w:rPr>
              <w:t>(в рублях)</w:t>
            </w:r>
          </w:p>
        </w:tc>
      </w:tr>
      <w:tr w:rsidR="00DD6CFF" w:rsidRPr="00DD6CFF" w:rsidTr="00790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Заработная плата (включая налоги)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F" w:rsidRPr="00DD6CFF" w:rsidRDefault="00DD6CFF" w:rsidP="00DD6CFF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ДДиЮ – участников проектной группы в ходе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/>
                <w:sz w:val="24"/>
                <w:szCs w:val="24"/>
              </w:rPr>
              <w:t>3533604,00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F" w:rsidRPr="00DD6CFF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spacing w:after="0" w:line="240" w:lineRule="auto"/>
              <w:ind w:left="-143" w:right="-108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/>
                <w:sz w:val="24"/>
                <w:szCs w:val="24"/>
              </w:rPr>
              <w:t>3533604,00</w:t>
            </w:r>
          </w:p>
        </w:tc>
      </w:tr>
      <w:tr w:rsidR="00DD6CFF" w:rsidRPr="00DD6CFF" w:rsidTr="00790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F" w:rsidRPr="00DD6CFF" w:rsidRDefault="00DD6CFF" w:rsidP="00DD6CFF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нового современного оборудования для обеспечения образовательного процесса в лабораториях технического творчества:</w:t>
            </w:r>
          </w:p>
          <w:p w:rsidR="00DD6CFF" w:rsidRPr="00DD6CFF" w:rsidRDefault="00DD6CFF" w:rsidP="00DD6CFF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Cs/>
                <w:sz w:val="24"/>
                <w:szCs w:val="24"/>
              </w:rPr>
              <w:t>-Базовый комплект для профориентационной и проектной деятельности</w:t>
            </w:r>
          </w:p>
          <w:p w:rsidR="00DD6CFF" w:rsidRPr="00DD6CFF" w:rsidRDefault="00DD6CFF" w:rsidP="00DD6CF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Комплект № 1. Лаборатория «Мобильная робототехника»;</w:t>
            </w:r>
          </w:p>
          <w:p w:rsidR="00DD6CFF" w:rsidRPr="00DD6CFF" w:rsidRDefault="00DD6CFF" w:rsidP="00DD6CF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FF" w:rsidRPr="00DD6CFF" w:rsidRDefault="00DD6CFF" w:rsidP="00DD6CF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Лаборатория № 6. Лаборатория «Управление беспилотными летательными аппаратами. Бесконтактное управление»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6CFF" w:rsidRPr="00DD6CFF" w:rsidRDefault="00DD6CFF" w:rsidP="00DD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FF" w:rsidRPr="00DD6CFF" w:rsidRDefault="00DD6CFF" w:rsidP="00DD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FF" w:rsidRPr="00DD6CFF" w:rsidRDefault="00DD6CFF" w:rsidP="00DD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FF" w:rsidRPr="00DD6CFF" w:rsidRDefault="00DD6CFF" w:rsidP="00DD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FF" w:rsidRPr="00DD6CFF" w:rsidRDefault="00DD6CFF" w:rsidP="00DD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FF" w:rsidRPr="00DD6CFF" w:rsidRDefault="00DD6CFF" w:rsidP="00DD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FF" w:rsidRPr="00DD6CFF" w:rsidRDefault="00DD6CFF" w:rsidP="00DD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FF" w:rsidRPr="00DD6CFF" w:rsidRDefault="00DD6CFF" w:rsidP="00DD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6CFF" w:rsidRPr="00DD6CFF" w:rsidRDefault="00DD6CFF" w:rsidP="00DD6CF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6CFF" w:rsidRPr="00DD6CFF" w:rsidRDefault="00DD6CFF" w:rsidP="00DD6CF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300000,00</w:t>
            </w:r>
          </w:p>
          <w:p w:rsidR="00DD6CFF" w:rsidRPr="00DD6CFF" w:rsidRDefault="00DD6CFF" w:rsidP="00DD6CF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6CFF" w:rsidRPr="00DD6CFF" w:rsidRDefault="00DD6CFF" w:rsidP="00DD6CF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6CFF" w:rsidRPr="00DD6CFF" w:rsidRDefault="00DD6CFF" w:rsidP="00DD6CF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6CFF" w:rsidRPr="00DD6CFF" w:rsidRDefault="00DD6CFF" w:rsidP="00DD6CFF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6CFF" w:rsidRPr="00DD6CFF" w:rsidRDefault="00DD6CFF" w:rsidP="00DD6CFF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850000,00</w:t>
            </w:r>
          </w:p>
          <w:p w:rsidR="00DD6CFF" w:rsidRPr="00DD6CFF" w:rsidRDefault="00DD6CFF" w:rsidP="00DD6CFF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6CFF" w:rsidRPr="00DD6CFF" w:rsidRDefault="00DD6CFF" w:rsidP="00DD6CFF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849990,00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keepNext/>
              <w:keepLines/>
              <w:spacing w:before="200" w:after="0" w:line="240" w:lineRule="auto"/>
              <w:ind w:left="-143" w:right="-108" w:firstLine="143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1999990,00</w:t>
            </w:r>
          </w:p>
        </w:tc>
      </w:tr>
      <w:tr w:rsidR="00DD6CFF" w:rsidRPr="00DD6CFF" w:rsidTr="00790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F" w:rsidRPr="00DD6CFF" w:rsidRDefault="00DD6CFF" w:rsidP="00DD6CFF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Оплата услуг по обеспечению помещений и образовательного процесса ГВС, ХВС, ТВС, э/энергией и т.д. в соответствии с нормами и правилами СанПиН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/>
                <w:sz w:val="24"/>
                <w:szCs w:val="24"/>
              </w:rPr>
              <w:t>61380,00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numPr>
                <w:ilvl w:val="12"/>
                <w:numId w:val="0"/>
              </w:num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numPr>
                <w:ilvl w:val="12"/>
                <w:numId w:val="0"/>
              </w:numPr>
              <w:spacing w:after="0" w:line="240" w:lineRule="auto"/>
              <w:ind w:left="-143" w:right="-108" w:firstLine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61380,00</w:t>
            </w:r>
          </w:p>
        </w:tc>
      </w:tr>
      <w:tr w:rsidR="00DD6CFF" w:rsidRPr="00DD6CFF" w:rsidTr="00790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F" w:rsidRPr="00DD6CFF" w:rsidRDefault="00DD6CFF" w:rsidP="00DD6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образовательного процесса необходимыми материалами для изготовления моделей, для обеспечения работы оборудования и т.д.):</w:t>
            </w:r>
          </w:p>
          <w:p w:rsidR="00DD6CFF" w:rsidRPr="00DD6CFF" w:rsidRDefault="00DD6CFF" w:rsidP="00DD6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-Расходные материалы для 3-</w:t>
            </w:r>
            <w:r w:rsidRPr="00DD6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spacing w:after="0" w:line="240" w:lineRule="auto"/>
              <w:ind w:left="-143" w:right="-108" w:firstLine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50000,00</w:t>
            </w:r>
          </w:p>
        </w:tc>
      </w:tr>
      <w:tr w:rsidR="00DD6CFF" w:rsidRPr="00DD6CFF" w:rsidTr="00790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 (ремонт помещений)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F" w:rsidRPr="00DD6CFF" w:rsidRDefault="00DD6CFF" w:rsidP="00DD6C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ремонтных работ в помещениях технической направленности обеспечит учащимся комфортные и безопасные условия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203815,00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F" w:rsidRPr="00DD6CFF" w:rsidRDefault="00DD6CFF" w:rsidP="00DD6CFF">
            <w:pPr>
              <w:spacing w:after="0" w:line="240" w:lineRule="auto"/>
              <w:ind w:left="-143" w:right="-108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03815,00</w:t>
            </w:r>
          </w:p>
        </w:tc>
      </w:tr>
    </w:tbl>
    <w:p w:rsidR="00877656" w:rsidRPr="00DD6CFF" w:rsidRDefault="00877656" w:rsidP="00790014">
      <w:pPr>
        <w:jc w:val="both"/>
        <w:rPr>
          <w:rFonts w:ascii="Times New Roman" w:eastAsia="Times New Roman" w:hAnsi="Times New Roman" w:cs="Times New Roman"/>
          <w:color w:val="040300"/>
          <w:kern w:val="36"/>
          <w:sz w:val="28"/>
          <w:szCs w:val="28"/>
          <w:lang w:eastAsia="ru-RU"/>
        </w:rPr>
      </w:pPr>
    </w:p>
    <w:sectPr w:rsidR="00877656" w:rsidRPr="00DD6CFF" w:rsidSect="00025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57" w:rsidRDefault="00192957" w:rsidP="00B74583">
      <w:pPr>
        <w:spacing w:after="0" w:line="240" w:lineRule="auto"/>
      </w:pPr>
      <w:r>
        <w:separator/>
      </w:r>
    </w:p>
  </w:endnote>
  <w:endnote w:type="continuationSeparator" w:id="0">
    <w:p w:rsidR="00192957" w:rsidRDefault="00192957" w:rsidP="00B7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83" w:rsidRDefault="00B7458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922655"/>
      <w:docPartObj>
        <w:docPartGallery w:val="Page Numbers (Bottom of Page)"/>
        <w:docPartUnique/>
      </w:docPartObj>
    </w:sdtPr>
    <w:sdtEndPr/>
    <w:sdtContent>
      <w:p w:rsidR="00B74583" w:rsidRDefault="00063FF7">
        <w:pPr>
          <w:pStyle w:val="ac"/>
          <w:jc w:val="right"/>
        </w:pPr>
        <w:r>
          <w:fldChar w:fldCharType="begin"/>
        </w:r>
        <w:r w:rsidR="00B74583">
          <w:instrText>PAGE   \* MERGEFORMAT</w:instrText>
        </w:r>
        <w:r>
          <w:fldChar w:fldCharType="separate"/>
        </w:r>
        <w:r w:rsidR="00E71A6C">
          <w:rPr>
            <w:noProof/>
          </w:rPr>
          <w:t>13</w:t>
        </w:r>
        <w:r>
          <w:fldChar w:fldCharType="end"/>
        </w:r>
      </w:p>
    </w:sdtContent>
  </w:sdt>
  <w:p w:rsidR="00B74583" w:rsidRDefault="00B7458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83" w:rsidRDefault="00B745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57" w:rsidRDefault="00192957" w:rsidP="00B74583">
      <w:pPr>
        <w:spacing w:after="0" w:line="240" w:lineRule="auto"/>
      </w:pPr>
      <w:r>
        <w:separator/>
      </w:r>
    </w:p>
  </w:footnote>
  <w:footnote w:type="continuationSeparator" w:id="0">
    <w:p w:rsidR="00192957" w:rsidRDefault="00192957" w:rsidP="00B7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83" w:rsidRDefault="00B7458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83" w:rsidRDefault="00B74583">
    <w:pPr>
      <w:pStyle w:val="aa"/>
    </w:pPr>
    <w:r>
      <w:t>МАУ ДО - ДДиЮ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83" w:rsidRDefault="00B745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AB4"/>
    <w:multiLevelType w:val="multilevel"/>
    <w:tmpl w:val="4470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C6618"/>
    <w:multiLevelType w:val="hybridMultilevel"/>
    <w:tmpl w:val="FB244F80"/>
    <w:lvl w:ilvl="0" w:tplc="4F54B91C">
      <w:numFmt w:val="bullet"/>
      <w:lvlText w:val="•"/>
      <w:lvlJc w:val="left"/>
      <w:pPr>
        <w:ind w:left="400" w:hanging="708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ru-RU" w:bidi="ru-RU"/>
      </w:rPr>
    </w:lvl>
    <w:lvl w:ilvl="1" w:tplc="DA406084">
      <w:numFmt w:val="bullet"/>
      <w:lvlText w:val="•"/>
      <w:lvlJc w:val="left"/>
      <w:pPr>
        <w:ind w:left="1376" w:hanging="708"/>
      </w:pPr>
      <w:rPr>
        <w:rFonts w:hint="default"/>
        <w:lang w:val="ru-RU" w:eastAsia="ru-RU" w:bidi="ru-RU"/>
      </w:rPr>
    </w:lvl>
    <w:lvl w:ilvl="2" w:tplc="1A2C6134">
      <w:numFmt w:val="bullet"/>
      <w:lvlText w:val="•"/>
      <w:lvlJc w:val="left"/>
      <w:pPr>
        <w:ind w:left="2353" w:hanging="708"/>
      </w:pPr>
      <w:rPr>
        <w:rFonts w:hint="default"/>
        <w:lang w:val="ru-RU" w:eastAsia="ru-RU" w:bidi="ru-RU"/>
      </w:rPr>
    </w:lvl>
    <w:lvl w:ilvl="3" w:tplc="7DF6BA32">
      <w:numFmt w:val="bullet"/>
      <w:lvlText w:val="•"/>
      <w:lvlJc w:val="left"/>
      <w:pPr>
        <w:ind w:left="3330" w:hanging="708"/>
      </w:pPr>
      <w:rPr>
        <w:rFonts w:hint="default"/>
        <w:lang w:val="ru-RU" w:eastAsia="ru-RU" w:bidi="ru-RU"/>
      </w:rPr>
    </w:lvl>
    <w:lvl w:ilvl="4" w:tplc="94DE6F20">
      <w:numFmt w:val="bullet"/>
      <w:lvlText w:val="•"/>
      <w:lvlJc w:val="left"/>
      <w:pPr>
        <w:ind w:left="4307" w:hanging="708"/>
      </w:pPr>
      <w:rPr>
        <w:rFonts w:hint="default"/>
        <w:lang w:val="ru-RU" w:eastAsia="ru-RU" w:bidi="ru-RU"/>
      </w:rPr>
    </w:lvl>
    <w:lvl w:ilvl="5" w:tplc="B75AACD8">
      <w:numFmt w:val="bullet"/>
      <w:lvlText w:val="•"/>
      <w:lvlJc w:val="left"/>
      <w:pPr>
        <w:ind w:left="5284" w:hanging="708"/>
      </w:pPr>
      <w:rPr>
        <w:rFonts w:hint="default"/>
        <w:lang w:val="ru-RU" w:eastAsia="ru-RU" w:bidi="ru-RU"/>
      </w:rPr>
    </w:lvl>
    <w:lvl w:ilvl="6" w:tplc="86B43922">
      <w:numFmt w:val="bullet"/>
      <w:lvlText w:val="•"/>
      <w:lvlJc w:val="left"/>
      <w:pPr>
        <w:ind w:left="6260" w:hanging="708"/>
      </w:pPr>
      <w:rPr>
        <w:rFonts w:hint="default"/>
        <w:lang w:val="ru-RU" w:eastAsia="ru-RU" w:bidi="ru-RU"/>
      </w:rPr>
    </w:lvl>
    <w:lvl w:ilvl="7" w:tplc="18A49B76">
      <w:numFmt w:val="bullet"/>
      <w:lvlText w:val="•"/>
      <w:lvlJc w:val="left"/>
      <w:pPr>
        <w:ind w:left="7237" w:hanging="708"/>
      </w:pPr>
      <w:rPr>
        <w:rFonts w:hint="default"/>
        <w:lang w:val="ru-RU" w:eastAsia="ru-RU" w:bidi="ru-RU"/>
      </w:rPr>
    </w:lvl>
    <w:lvl w:ilvl="8" w:tplc="9E1AE67A">
      <w:numFmt w:val="bullet"/>
      <w:lvlText w:val="•"/>
      <w:lvlJc w:val="left"/>
      <w:pPr>
        <w:ind w:left="8214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39EB1980"/>
    <w:multiLevelType w:val="multilevel"/>
    <w:tmpl w:val="E9BE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321B5"/>
    <w:multiLevelType w:val="hybridMultilevel"/>
    <w:tmpl w:val="3D90498E"/>
    <w:lvl w:ilvl="0" w:tplc="B1745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0D0C70"/>
    <w:multiLevelType w:val="hybridMultilevel"/>
    <w:tmpl w:val="A49EABEA"/>
    <w:lvl w:ilvl="0" w:tplc="8EEA4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01E42"/>
    <w:multiLevelType w:val="multilevel"/>
    <w:tmpl w:val="1468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2303A"/>
    <w:multiLevelType w:val="hybridMultilevel"/>
    <w:tmpl w:val="8D8EFF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5A"/>
    <w:rsid w:val="000256C9"/>
    <w:rsid w:val="00063FF7"/>
    <w:rsid w:val="00094E2D"/>
    <w:rsid w:val="000D081F"/>
    <w:rsid w:val="000F4CFE"/>
    <w:rsid w:val="00104716"/>
    <w:rsid w:val="001341B5"/>
    <w:rsid w:val="00184522"/>
    <w:rsid w:val="00184C67"/>
    <w:rsid w:val="00192957"/>
    <w:rsid w:val="0019453A"/>
    <w:rsid w:val="00237D75"/>
    <w:rsid w:val="002F31A5"/>
    <w:rsid w:val="003D2216"/>
    <w:rsid w:val="00401A36"/>
    <w:rsid w:val="004226B2"/>
    <w:rsid w:val="00445F96"/>
    <w:rsid w:val="004E4365"/>
    <w:rsid w:val="00503A40"/>
    <w:rsid w:val="00521E69"/>
    <w:rsid w:val="005D6079"/>
    <w:rsid w:val="00637D5E"/>
    <w:rsid w:val="0066226C"/>
    <w:rsid w:val="006B2708"/>
    <w:rsid w:val="006F0858"/>
    <w:rsid w:val="00703B78"/>
    <w:rsid w:val="00782DFD"/>
    <w:rsid w:val="00790014"/>
    <w:rsid w:val="00877656"/>
    <w:rsid w:val="009447F9"/>
    <w:rsid w:val="009F1396"/>
    <w:rsid w:val="009F6CF4"/>
    <w:rsid w:val="00A978DD"/>
    <w:rsid w:val="00B74583"/>
    <w:rsid w:val="00BD755E"/>
    <w:rsid w:val="00C274AB"/>
    <w:rsid w:val="00C60C78"/>
    <w:rsid w:val="00CC6178"/>
    <w:rsid w:val="00D055CA"/>
    <w:rsid w:val="00D70F08"/>
    <w:rsid w:val="00DD6CFF"/>
    <w:rsid w:val="00DF528E"/>
    <w:rsid w:val="00E6302F"/>
    <w:rsid w:val="00E71A6C"/>
    <w:rsid w:val="00EA5682"/>
    <w:rsid w:val="00F55F5A"/>
    <w:rsid w:val="00F952F1"/>
    <w:rsid w:val="00FC0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95D5F-B52E-4FB4-AF1F-1742273F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4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0F4C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4C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4CFE"/>
    <w:rPr>
      <w:color w:val="0000FF"/>
      <w:u w:val="single"/>
    </w:rPr>
  </w:style>
  <w:style w:type="character" w:customStyle="1" w:styleId="length">
    <w:name w:val="length"/>
    <w:basedOn w:val="a0"/>
    <w:rsid w:val="000F4CFE"/>
  </w:style>
  <w:style w:type="paragraph" w:styleId="a4">
    <w:name w:val="Normal (Web)"/>
    <w:basedOn w:val="a"/>
    <w:uiPriority w:val="99"/>
    <w:unhideWhenUsed/>
    <w:rsid w:val="000F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CF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C60C78"/>
    <w:pPr>
      <w:widowControl w:val="0"/>
      <w:autoSpaceDE w:val="0"/>
      <w:autoSpaceDN w:val="0"/>
      <w:spacing w:after="0" w:line="240" w:lineRule="auto"/>
      <w:ind w:left="400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60C7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uiPriority w:val="34"/>
    <w:qFormat/>
    <w:rsid w:val="00C60C78"/>
    <w:pPr>
      <w:widowControl w:val="0"/>
      <w:autoSpaceDE w:val="0"/>
      <w:autoSpaceDN w:val="0"/>
      <w:spacing w:after="0" w:line="240" w:lineRule="auto"/>
      <w:ind w:left="400" w:firstLine="709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uiPriority w:val="99"/>
    <w:rsid w:val="00C60C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tentprimarytarget">
    <w:name w:val="content_primary_target"/>
    <w:basedOn w:val="a"/>
    <w:rsid w:val="0040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6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header"/>
    <w:basedOn w:val="a"/>
    <w:link w:val="ab"/>
    <w:uiPriority w:val="99"/>
    <w:unhideWhenUsed/>
    <w:rsid w:val="00B7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4583"/>
  </w:style>
  <w:style w:type="paragraph" w:styleId="ac">
    <w:name w:val="footer"/>
    <w:basedOn w:val="a"/>
    <w:link w:val="ad"/>
    <w:uiPriority w:val="99"/>
    <w:unhideWhenUsed/>
    <w:rsid w:val="00B7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3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31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69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5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51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37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51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97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66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1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andex.ru/maps/org/otdel_gosudarstvennogo_nadzora_glavnogo_upravleniya_sluzhby_mchs_rossii_v_sverdlovskoy_oblasti/1030916402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2018-05-15T07:26:00Z</cp:lastPrinted>
  <dcterms:created xsi:type="dcterms:W3CDTF">2018-08-30T12:17:00Z</dcterms:created>
  <dcterms:modified xsi:type="dcterms:W3CDTF">2018-09-14T09:26:00Z</dcterms:modified>
</cp:coreProperties>
</file>