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1288D" w14:textId="77777777" w:rsidR="00455034" w:rsidRDefault="00455034" w:rsidP="00455034">
      <w:pPr>
        <w:pStyle w:val="TimesNewRoman"/>
        <w:ind w:left="284" w:hanging="284"/>
        <w:rPr>
          <w:sz w:val="24"/>
        </w:rPr>
      </w:pPr>
      <w:r w:rsidRPr="00D76E5A">
        <w:rPr>
          <w:sz w:val="24"/>
        </w:rPr>
        <w:t>Аналитическая справка о проведени</w:t>
      </w:r>
      <w:r>
        <w:rPr>
          <w:sz w:val="24"/>
        </w:rPr>
        <w:t xml:space="preserve">и районного </w:t>
      </w:r>
      <w:r w:rsidR="00301784">
        <w:rPr>
          <w:sz w:val="24"/>
        </w:rPr>
        <w:t xml:space="preserve">фестиваля-конкурса </w:t>
      </w:r>
    </w:p>
    <w:p w14:paraId="00BD69AA" w14:textId="77777777" w:rsidR="00455034" w:rsidRPr="00D76E5A" w:rsidRDefault="00301784" w:rsidP="00301784">
      <w:pPr>
        <w:pStyle w:val="TimesNewRoman"/>
        <w:jc w:val="left"/>
        <w:rPr>
          <w:sz w:val="24"/>
        </w:rPr>
      </w:pPr>
      <w:r>
        <w:rPr>
          <w:sz w:val="24"/>
        </w:rPr>
        <w:t xml:space="preserve">                                                            «Народные узоры</w:t>
      </w:r>
      <w:r w:rsidR="00455034" w:rsidRPr="00D76E5A">
        <w:rPr>
          <w:sz w:val="24"/>
        </w:rPr>
        <w:t>»</w:t>
      </w:r>
    </w:p>
    <w:p w14:paraId="7D8B5A53" w14:textId="77777777" w:rsidR="00455034" w:rsidRPr="00D76E5A" w:rsidRDefault="00455034" w:rsidP="00455034">
      <w:pPr>
        <w:jc w:val="center"/>
        <w:rPr>
          <w:b/>
          <w:szCs w:val="28"/>
        </w:rPr>
      </w:pPr>
    </w:p>
    <w:p w14:paraId="66150B80" w14:textId="10C6B1AE" w:rsidR="00455034" w:rsidRPr="00D76E5A" w:rsidRDefault="00455034" w:rsidP="00455034">
      <w:pPr>
        <w:pStyle w:val="TimesNewRoman"/>
        <w:jc w:val="both"/>
        <w:rPr>
          <w:b w:val="0"/>
          <w:sz w:val="24"/>
        </w:rPr>
      </w:pPr>
      <w:r w:rsidRPr="00D76E5A">
        <w:rPr>
          <w:b w:val="0"/>
          <w:sz w:val="24"/>
        </w:rPr>
        <w:t xml:space="preserve">       </w:t>
      </w:r>
      <w:r w:rsidR="00301784">
        <w:rPr>
          <w:b w:val="0"/>
          <w:sz w:val="24"/>
        </w:rPr>
        <w:t xml:space="preserve"> 2</w:t>
      </w:r>
      <w:r w:rsidR="008E65CC">
        <w:rPr>
          <w:b w:val="0"/>
          <w:sz w:val="24"/>
        </w:rPr>
        <w:t>0</w:t>
      </w:r>
      <w:r w:rsidR="00301784">
        <w:rPr>
          <w:b w:val="0"/>
          <w:sz w:val="24"/>
        </w:rPr>
        <w:t xml:space="preserve"> февраля</w:t>
      </w:r>
      <w:r>
        <w:rPr>
          <w:b w:val="0"/>
          <w:sz w:val="24"/>
        </w:rPr>
        <w:t xml:space="preserve"> </w:t>
      </w:r>
      <w:r w:rsidRPr="00D76E5A">
        <w:rPr>
          <w:b w:val="0"/>
          <w:sz w:val="24"/>
        </w:rPr>
        <w:t>20</w:t>
      </w:r>
      <w:r w:rsidR="00301784">
        <w:rPr>
          <w:b w:val="0"/>
          <w:sz w:val="24"/>
        </w:rPr>
        <w:t>2</w:t>
      </w:r>
      <w:r w:rsidR="008E65CC">
        <w:rPr>
          <w:b w:val="0"/>
          <w:sz w:val="24"/>
        </w:rPr>
        <w:t>5</w:t>
      </w:r>
      <w:r>
        <w:rPr>
          <w:b w:val="0"/>
          <w:sz w:val="24"/>
        </w:rPr>
        <w:t xml:space="preserve"> года </w:t>
      </w:r>
      <w:r w:rsidRPr="00D76E5A">
        <w:rPr>
          <w:b w:val="0"/>
          <w:sz w:val="24"/>
        </w:rPr>
        <w:t xml:space="preserve">состоялся районный </w:t>
      </w:r>
      <w:r w:rsidR="00301784">
        <w:rPr>
          <w:b w:val="0"/>
          <w:sz w:val="24"/>
        </w:rPr>
        <w:t>фестиваль-</w:t>
      </w:r>
      <w:r w:rsidRPr="00D76E5A">
        <w:rPr>
          <w:b w:val="0"/>
          <w:sz w:val="24"/>
        </w:rPr>
        <w:t>конкурс «</w:t>
      </w:r>
      <w:r w:rsidR="00301784">
        <w:rPr>
          <w:b w:val="0"/>
          <w:sz w:val="24"/>
        </w:rPr>
        <w:t>Народные узоры</w:t>
      </w:r>
      <w:r w:rsidRPr="00D76E5A">
        <w:rPr>
          <w:b w:val="0"/>
          <w:sz w:val="24"/>
        </w:rPr>
        <w:t xml:space="preserve">», организатором которого являлся МАУ ДО </w:t>
      </w:r>
      <w:r>
        <w:rPr>
          <w:b w:val="0"/>
          <w:sz w:val="24"/>
        </w:rPr>
        <w:t>–</w:t>
      </w:r>
      <w:r w:rsidRPr="00D76E5A">
        <w:rPr>
          <w:b w:val="0"/>
          <w:sz w:val="24"/>
        </w:rPr>
        <w:t xml:space="preserve"> Дом</w:t>
      </w:r>
      <w:r>
        <w:rPr>
          <w:b w:val="0"/>
          <w:sz w:val="24"/>
        </w:rPr>
        <w:t xml:space="preserve"> </w:t>
      </w:r>
      <w:r w:rsidRPr="00D76E5A">
        <w:rPr>
          <w:b w:val="0"/>
          <w:sz w:val="24"/>
        </w:rPr>
        <w:t>детства и юношества.</w:t>
      </w:r>
    </w:p>
    <w:p w14:paraId="506721B7" w14:textId="77777777" w:rsidR="00455034" w:rsidRPr="00D76E5A" w:rsidRDefault="00455034" w:rsidP="00301784">
      <w:pPr>
        <w:jc w:val="both"/>
        <w:outlineLvl w:val="0"/>
        <w:rPr>
          <w:szCs w:val="28"/>
        </w:rPr>
      </w:pPr>
      <w:r w:rsidRPr="00D76E5A">
        <w:rPr>
          <w:szCs w:val="28"/>
        </w:rPr>
        <w:t xml:space="preserve">       Учредителями конкурса ставились следующие цели и задачи:</w:t>
      </w:r>
    </w:p>
    <w:p w14:paraId="1F8538C2" w14:textId="77777777" w:rsidR="00455034" w:rsidRDefault="00455034" w:rsidP="00455034">
      <w:pPr>
        <w:ind w:firstLine="708"/>
        <w:jc w:val="both"/>
        <w:rPr>
          <w:szCs w:val="28"/>
        </w:rPr>
      </w:pPr>
      <w:r w:rsidRPr="00D76E5A">
        <w:rPr>
          <w:szCs w:val="28"/>
        </w:rPr>
        <w:t xml:space="preserve">- создание условий для </w:t>
      </w:r>
      <w:r w:rsidR="00301784">
        <w:rPr>
          <w:szCs w:val="28"/>
        </w:rPr>
        <w:t xml:space="preserve">развития </w:t>
      </w:r>
      <w:r w:rsidRPr="00D76E5A">
        <w:rPr>
          <w:szCs w:val="28"/>
        </w:rPr>
        <w:t>творчес</w:t>
      </w:r>
      <w:r w:rsidR="00301784">
        <w:rPr>
          <w:szCs w:val="28"/>
        </w:rPr>
        <w:t>ких способностей обучающихся через включение их в танцевальную деятельность</w:t>
      </w:r>
      <w:r w:rsidRPr="00D76E5A">
        <w:rPr>
          <w:szCs w:val="28"/>
        </w:rPr>
        <w:t>;</w:t>
      </w:r>
    </w:p>
    <w:p w14:paraId="54DF24B2" w14:textId="77777777" w:rsidR="001D23C5" w:rsidRPr="00D76E5A" w:rsidRDefault="001D23C5" w:rsidP="00455034">
      <w:pPr>
        <w:ind w:firstLine="708"/>
        <w:jc w:val="both"/>
        <w:rPr>
          <w:szCs w:val="28"/>
        </w:rPr>
      </w:pPr>
      <w:r>
        <w:rPr>
          <w:szCs w:val="28"/>
        </w:rPr>
        <w:t>-формирование творческой личности посредством обучения детей языку танца, приобщая к миру танцевального искусства, являющегося достоянием общечеловеческой и национальной культуры;</w:t>
      </w:r>
    </w:p>
    <w:p w14:paraId="0F8F9FAD" w14:textId="77777777" w:rsidR="00455034" w:rsidRPr="00D76E5A" w:rsidRDefault="001D23C5" w:rsidP="003E7C40">
      <w:pPr>
        <w:ind w:firstLine="708"/>
        <w:jc w:val="both"/>
        <w:rPr>
          <w:szCs w:val="28"/>
        </w:rPr>
      </w:pPr>
      <w:r>
        <w:rPr>
          <w:szCs w:val="28"/>
        </w:rPr>
        <w:t>- воспитание художественного и эстетического вкуса юных исполнителей на основе культурного и природного наследия народов России.</w:t>
      </w:r>
    </w:p>
    <w:p w14:paraId="13ED6F9D" w14:textId="752703A2" w:rsidR="00455034" w:rsidRPr="00D76E5A" w:rsidRDefault="00455034" w:rsidP="00455034">
      <w:pPr>
        <w:ind w:firstLine="709"/>
        <w:jc w:val="both"/>
        <w:rPr>
          <w:szCs w:val="28"/>
        </w:rPr>
      </w:pPr>
      <w:r w:rsidRPr="00D76E5A">
        <w:rPr>
          <w:szCs w:val="28"/>
        </w:rPr>
        <w:t xml:space="preserve">В конкурсе приняли участие </w:t>
      </w:r>
      <w:proofErr w:type="gramStart"/>
      <w:r w:rsidR="008E65CC">
        <w:rPr>
          <w:b/>
          <w:szCs w:val="28"/>
        </w:rPr>
        <w:t>141</w:t>
      </w:r>
      <w:r w:rsidR="001D23C5">
        <w:rPr>
          <w:b/>
          <w:szCs w:val="28"/>
        </w:rPr>
        <w:t xml:space="preserve"> </w:t>
      </w:r>
      <w:r w:rsidRPr="00D76E5A">
        <w:rPr>
          <w:b/>
          <w:szCs w:val="28"/>
        </w:rPr>
        <w:t xml:space="preserve"> обучающ</w:t>
      </w:r>
      <w:r w:rsidR="008E65CC">
        <w:rPr>
          <w:b/>
          <w:szCs w:val="28"/>
        </w:rPr>
        <w:t>ейся</w:t>
      </w:r>
      <w:proofErr w:type="gramEnd"/>
      <w:r w:rsidRPr="00D76E5A">
        <w:rPr>
          <w:b/>
          <w:szCs w:val="28"/>
        </w:rPr>
        <w:t xml:space="preserve"> из </w:t>
      </w:r>
      <w:r w:rsidR="0037379E">
        <w:rPr>
          <w:b/>
          <w:szCs w:val="28"/>
        </w:rPr>
        <w:t>7</w:t>
      </w:r>
      <w:r w:rsidRPr="00D76E5A">
        <w:rPr>
          <w:b/>
          <w:szCs w:val="28"/>
        </w:rPr>
        <w:t xml:space="preserve"> образовательных учреждений города</w:t>
      </w:r>
      <w:r w:rsidRPr="00D76E5A">
        <w:rPr>
          <w:szCs w:val="28"/>
        </w:rPr>
        <w:t xml:space="preserve">: </w:t>
      </w:r>
    </w:p>
    <w:p w14:paraId="16DFA39E" w14:textId="24194F47" w:rsidR="00455034" w:rsidRPr="00D76E5A" w:rsidRDefault="00455034" w:rsidP="00455034">
      <w:pPr>
        <w:pStyle w:val="a3"/>
        <w:rPr>
          <w:rFonts w:ascii="Times New Roman" w:hAnsi="Times New Roman" w:cs="Times New Roman"/>
          <w:sz w:val="24"/>
          <w:szCs w:val="28"/>
        </w:rPr>
      </w:pPr>
      <w:r w:rsidRPr="00D76E5A">
        <w:rPr>
          <w:rFonts w:ascii="Times New Roman" w:hAnsi="Times New Roman" w:cs="Times New Roman"/>
          <w:b/>
          <w:sz w:val="24"/>
          <w:szCs w:val="28"/>
        </w:rPr>
        <w:t>Школы, гимназии</w:t>
      </w:r>
      <w:r w:rsidRPr="00D76E5A">
        <w:rPr>
          <w:rFonts w:ascii="Times New Roman" w:hAnsi="Times New Roman" w:cs="Times New Roman"/>
          <w:sz w:val="24"/>
          <w:szCs w:val="28"/>
        </w:rPr>
        <w:t>:</w:t>
      </w:r>
      <w:r w:rsidR="008E65CC">
        <w:rPr>
          <w:rFonts w:ascii="Times New Roman" w:hAnsi="Times New Roman" w:cs="Times New Roman"/>
          <w:sz w:val="24"/>
          <w:szCs w:val="28"/>
        </w:rPr>
        <w:t xml:space="preserve"> </w:t>
      </w:r>
      <w:r w:rsidR="003E7C40">
        <w:rPr>
          <w:rFonts w:ascii="Times New Roman" w:hAnsi="Times New Roman" w:cs="Times New Roman"/>
          <w:sz w:val="24"/>
          <w:szCs w:val="28"/>
        </w:rPr>
        <w:t>МАОУ-Гимназия № 108,</w:t>
      </w:r>
      <w:r w:rsidR="0037379E">
        <w:rPr>
          <w:rFonts w:ascii="Times New Roman" w:hAnsi="Times New Roman" w:cs="Times New Roman"/>
          <w:sz w:val="24"/>
          <w:szCs w:val="28"/>
        </w:rPr>
        <w:t xml:space="preserve"> </w:t>
      </w:r>
      <w:r w:rsidRPr="00D76E5A">
        <w:rPr>
          <w:rFonts w:ascii="Times New Roman" w:hAnsi="Times New Roman" w:cs="Times New Roman"/>
          <w:sz w:val="24"/>
          <w:szCs w:val="28"/>
        </w:rPr>
        <w:t>М</w:t>
      </w:r>
      <w:r>
        <w:rPr>
          <w:rFonts w:ascii="Times New Roman" w:hAnsi="Times New Roman" w:cs="Times New Roman"/>
          <w:sz w:val="24"/>
          <w:szCs w:val="28"/>
        </w:rPr>
        <w:t>Б</w:t>
      </w:r>
      <w:r w:rsidRPr="00D76E5A">
        <w:rPr>
          <w:rFonts w:ascii="Times New Roman" w:hAnsi="Times New Roman" w:cs="Times New Roman"/>
          <w:sz w:val="24"/>
          <w:szCs w:val="28"/>
        </w:rPr>
        <w:t>ОУ СОШ №</w:t>
      </w:r>
      <w:r w:rsidR="002E7401">
        <w:rPr>
          <w:rFonts w:ascii="Times New Roman" w:hAnsi="Times New Roman" w:cs="Times New Roman"/>
          <w:sz w:val="24"/>
          <w:szCs w:val="28"/>
        </w:rPr>
        <w:t xml:space="preserve"> 82, МАОУ СОШ №125</w:t>
      </w:r>
      <w:r w:rsidR="003E7C40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МАОУ СОШ №165</w:t>
      </w:r>
      <w:r w:rsidR="008E65CC">
        <w:rPr>
          <w:rFonts w:ascii="Times New Roman" w:hAnsi="Times New Roman" w:cs="Times New Roman"/>
          <w:sz w:val="24"/>
          <w:szCs w:val="28"/>
        </w:rPr>
        <w:t>, МАОУ СОШ №157.</w:t>
      </w:r>
    </w:p>
    <w:p w14:paraId="1C94A61D" w14:textId="639394E1" w:rsidR="00455034" w:rsidRPr="00D76E5A" w:rsidRDefault="00455034" w:rsidP="00455034">
      <w:pPr>
        <w:pStyle w:val="a3"/>
        <w:rPr>
          <w:rFonts w:ascii="Times New Roman" w:hAnsi="Times New Roman" w:cs="Times New Roman"/>
          <w:sz w:val="24"/>
          <w:szCs w:val="28"/>
        </w:rPr>
      </w:pPr>
      <w:r w:rsidRPr="00D76E5A">
        <w:rPr>
          <w:rFonts w:ascii="Times New Roman" w:hAnsi="Times New Roman" w:cs="Times New Roman"/>
          <w:sz w:val="24"/>
          <w:szCs w:val="28"/>
        </w:rPr>
        <w:t xml:space="preserve">Итого </w:t>
      </w:r>
      <w:r w:rsidR="0037379E">
        <w:rPr>
          <w:rFonts w:ascii="Times New Roman" w:hAnsi="Times New Roman" w:cs="Times New Roman"/>
          <w:sz w:val="24"/>
          <w:szCs w:val="28"/>
        </w:rPr>
        <w:t>5</w:t>
      </w:r>
      <w:r w:rsidRPr="00D76E5A">
        <w:rPr>
          <w:rFonts w:ascii="Times New Roman" w:hAnsi="Times New Roman" w:cs="Times New Roman"/>
          <w:sz w:val="24"/>
          <w:szCs w:val="28"/>
        </w:rPr>
        <w:t xml:space="preserve"> ОУ.</w:t>
      </w:r>
    </w:p>
    <w:p w14:paraId="0DB5657A" w14:textId="7AAA260E" w:rsidR="00455034" w:rsidRPr="00D76E5A" w:rsidRDefault="00455034" w:rsidP="00455034">
      <w:pPr>
        <w:pStyle w:val="a3"/>
        <w:rPr>
          <w:rFonts w:ascii="Times New Roman" w:hAnsi="Times New Roman" w:cs="Times New Roman"/>
          <w:sz w:val="24"/>
          <w:szCs w:val="28"/>
        </w:rPr>
      </w:pPr>
      <w:r w:rsidRPr="00D76E5A">
        <w:rPr>
          <w:rFonts w:ascii="Times New Roman" w:hAnsi="Times New Roman" w:cs="Times New Roman"/>
          <w:b/>
          <w:sz w:val="24"/>
          <w:szCs w:val="28"/>
        </w:rPr>
        <w:t xml:space="preserve">Учреждения дополнительного образования: </w:t>
      </w:r>
      <w:r w:rsidR="0037379E">
        <w:rPr>
          <w:rFonts w:ascii="Times New Roman" w:hAnsi="Times New Roman" w:cs="Times New Roman"/>
          <w:sz w:val="24"/>
          <w:szCs w:val="28"/>
        </w:rPr>
        <w:t>МАУ ДО-</w:t>
      </w:r>
      <w:proofErr w:type="spellStart"/>
      <w:r w:rsidR="0037379E">
        <w:rPr>
          <w:rFonts w:ascii="Times New Roman" w:hAnsi="Times New Roman" w:cs="Times New Roman"/>
          <w:sz w:val="24"/>
          <w:szCs w:val="28"/>
        </w:rPr>
        <w:t>ДДиЮ</w:t>
      </w:r>
      <w:proofErr w:type="spellEnd"/>
      <w:r w:rsidR="0037379E">
        <w:rPr>
          <w:rFonts w:ascii="Times New Roman" w:hAnsi="Times New Roman" w:cs="Times New Roman"/>
          <w:sz w:val="24"/>
          <w:szCs w:val="28"/>
        </w:rPr>
        <w:t>, МБУ ДО-центр «Лик».</w:t>
      </w:r>
    </w:p>
    <w:p w14:paraId="0302C2FB" w14:textId="3C22615B" w:rsidR="00455034" w:rsidRPr="002E7401" w:rsidRDefault="00455034" w:rsidP="0045503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D76E5A">
        <w:rPr>
          <w:rFonts w:ascii="Times New Roman" w:hAnsi="Times New Roman" w:cs="Times New Roman"/>
          <w:b/>
          <w:sz w:val="24"/>
          <w:szCs w:val="28"/>
        </w:rPr>
        <w:t>Детские коллективы: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ансамбль танца «Сувенир»</w:t>
      </w:r>
      <w:r w:rsidR="002E7401">
        <w:rPr>
          <w:rFonts w:ascii="Times New Roman" w:hAnsi="Times New Roman" w:cs="Times New Roman"/>
          <w:sz w:val="24"/>
          <w:szCs w:val="28"/>
        </w:rPr>
        <w:t>, танцевальная группа</w:t>
      </w:r>
      <w:r>
        <w:rPr>
          <w:rFonts w:ascii="Times New Roman" w:hAnsi="Times New Roman" w:cs="Times New Roman"/>
          <w:sz w:val="24"/>
          <w:szCs w:val="28"/>
        </w:rPr>
        <w:t xml:space="preserve"> «Энергия»</w:t>
      </w:r>
      <w:r w:rsidR="002E7401">
        <w:rPr>
          <w:rFonts w:ascii="Times New Roman" w:hAnsi="Times New Roman" w:cs="Times New Roman"/>
          <w:sz w:val="24"/>
          <w:szCs w:val="28"/>
        </w:rPr>
        <w:t>, студия танца «ФИЕСТА», театр танца «Арабески</w:t>
      </w:r>
      <w:r w:rsidR="003E7C40">
        <w:rPr>
          <w:rFonts w:ascii="Times New Roman" w:hAnsi="Times New Roman" w:cs="Times New Roman"/>
          <w:sz w:val="24"/>
          <w:szCs w:val="28"/>
        </w:rPr>
        <w:t>»</w:t>
      </w:r>
      <w:r w:rsidR="0037379E">
        <w:rPr>
          <w:rFonts w:ascii="Times New Roman" w:hAnsi="Times New Roman" w:cs="Times New Roman"/>
          <w:sz w:val="24"/>
          <w:szCs w:val="28"/>
        </w:rPr>
        <w:t>, ансамбль танца «Лето», ансамбль танца «Абсолют», студия танца «Юнона», коллектив современного эстрадного танца «Тандем», коллектив эстрадного танца «Радиус».</w:t>
      </w:r>
    </w:p>
    <w:p w14:paraId="1BFEB981" w14:textId="4810F3DA" w:rsidR="00455034" w:rsidRPr="00D76E5A" w:rsidRDefault="00455034" w:rsidP="00455034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D76E5A">
        <w:rPr>
          <w:rFonts w:ascii="Times New Roman" w:hAnsi="Times New Roman" w:cs="Times New Roman"/>
          <w:sz w:val="24"/>
          <w:szCs w:val="28"/>
        </w:rPr>
        <w:t xml:space="preserve">Итого </w:t>
      </w:r>
      <w:r w:rsidR="0037379E">
        <w:rPr>
          <w:rFonts w:ascii="Times New Roman" w:hAnsi="Times New Roman" w:cs="Times New Roman"/>
          <w:sz w:val="24"/>
          <w:szCs w:val="28"/>
        </w:rPr>
        <w:t>9</w:t>
      </w:r>
      <w:r w:rsidR="002E7401">
        <w:rPr>
          <w:rFonts w:ascii="Times New Roman" w:hAnsi="Times New Roman" w:cs="Times New Roman"/>
          <w:sz w:val="24"/>
          <w:szCs w:val="28"/>
        </w:rPr>
        <w:t xml:space="preserve"> коллектив</w:t>
      </w:r>
      <w:r w:rsidR="0037379E">
        <w:rPr>
          <w:rFonts w:ascii="Times New Roman" w:hAnsi="Times New Roman" w:cs="Times New Roman"/>
          <w:sz w:val="24"/>
          <w:szCs w:val="28"/>
        </w:rPr>
        <w:t>ов.</w:t>
      </w:r>
    </w:p>
    <w:p w14:paraId="161F44B0" w14:textId="27860B48" w:rsidR="00455034" w:rsidRPr="00D76E5A" w:rsidRDefault="00455034" w:rsidP="00455034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76E5A">
        <w:rPr>
          <w:rFonts w:ascii="Times New Roman" w:hAnsi="Times New Roman" w:cs="Times New Roman"/>
          <w:sz w:val="24"/>
          <w:szCs w:val="28"/>
        </w:rPr>
        <w:t xml:space="preserve">Было представлено </w:t>
      </w:r>
      <w:r w:rsidR="0037379E">
        <w:rPr>
          <w:rFonts w:ascii="Times New Roman" w:hAnsi="Times New Roman" w:cs="Times New Roman"/>
          <w:sz w:val="24"/>
          <w:szCs w:val="28"/>
        </w:rPr>
        <w:t>10</w:t>
      </w:r>
      <w:r w:rsidRPr="00D76E5A">
        <w:rPr>
          <w:rFonts w:ascii="Times New Roman" w:hAnsi="Times New Roman" w:cs="Times New Roman"/>
          <w:sz w:val="24"/>
          <w:szCs w:val="28"/>
        </w:rPr>
        <w:t xml:space="preserve"> танцевальных</w:t>
      </w:r>
      <w:r>
        <w:rPr>
          <w:rFonts w:ascii="Times New Roman" w:hAnsi="Times New Roman" w:cs="Times New Roman"/>
          <w:sz w:val="24"/>
          <w:szCs w:val="28"/>
        </w:rPr>
        <w:t xml:space="preserve"> номеров</w:t>
      </w:r>
      <w:r w:rsidRPr="00D76E5A">
        <w:rPr>
          <w:rFonts w:ascii="Times New Roman" w:hAnsi="Times New Roman" w:cs="Times New Roman"/>
          <w:sz w:val="24"/>
          <w:szCs w:val="28"/>
        </w:rPr>
        <w:t>.</w:t>
      </w:r>
    </w:p>
    <w:p w14:paraId="489ACE9B" w14:textId="77777777" w:rsidR="00455034" w:rsidRPr="00D76E5A" w:rsidRDefault="00455034" w:rsidP="00455034">
      <w:pPr>
        <w:ind w:firstLine="567"/>
        <w:jc w:val="both"/>
        <w:rPr>
          <w:i/>
          <w:szCs w:val="28"/>
        </w:rPr>
      </w:pPr>
      <w:r w:rsidRPr="00D76E5A">
        <w:rPr>
          <w:i/>
          <w:szCs w:val="28"/>
        </w:rPr>
        <w:t>Конкурс проводился в</w:t>
      </w:r>
      <w:r>
        <w:rPr>
          <w:i/>
          <w:szCs w:val="28"/>
        </w:rPr>
        <w:t xml:space="preserve"> четырех</w:t>
      </w:r>
      <w:r w:rsidRPr="00D76E5A">
        <w:rPr>
          <w:i/>
          <w:szCs w:val="28"/>
        </w:rPr>
        <w:t xml:space="preserve"> возрастных категориях:</w:t>
      </w:r>
    </w:p>
    <w:p w14:paraId="75F4F2C3" w14:textId="77777777" w:rsidR="00455034" w:rsidRPr="00D76E5A" w:rsidRDefault="00455034" w:rsidP="00455034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D76E5A">
        <w:rPr>
          <w:rFonts w:ascii="Times New Roman" w:hAnsi="Times New Roman" w:cs="Times New Roman"/>
          <w:sz w:val="24"/>
          <w:szCs w:val="28"/>
        </w:rPr>
        <w:t>- младшая (</w:t>
      </w:r>
      <w:r>
        <w:rPr>
          <w:rFonts w:ascii="Times New Roman" w:hAnsi="Times New Roman" w:cs="Times New Roman"/>
          <w:sz w:val="24"/>
          <w:szCs w:val="28"/>
        </w:rPr>
        <w:t>1-4 классы</w:t>
      </w:r>
      <w:r w:rsidRPr="00D76E5A">
        <w:rPr>
          <w:rFonts w:ascii="Times New Roman" w:hAnsi="Times New Roman" w:cs="Times New Roman"/>
          <w:sz w:val="24"/>
          <w:szCs w:val="28"/>
        </w:rPr>
        <w:t>);</w:t>
      </w:r>
    </w:p>
    <w:p w14:paraId="5112169A" w14:textId="77777777" w:rsidR="00455034" w:rsidRPr="00D76E5A" w:rsidRDefault="00455034" w:rsidP="00455034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D76E5A">
        <w:rPr>
          <w:rFonts w:ascii="Times New Roman" w:hAnsi="Times New Roman" w:cs="Times New Roman"/>
          <w:sz w:val="24"/>
          <w:szCs w:val="28"/>
        </w:rPr>
        <w:t>- средняя (</w:t>
      </w:r>
      <w:r>
        <w:rPr>
          <w:rFonts w:ascii="Times New Roman" w:hAnsi="Times New Roman" w:cs="Times New Roman"/>
          <w:sz w:val="24"/>
          <w:szCs w:val="28"/>
        </w:rPr>
        <w:t>5-8 классы</w:t>
      </w:r>
      <w:r w:rsidRPr="00D76E5A">
        <w:rPr>
          <w:rFonts w:ascii="Times New Roman" w:hAnsi="Times New Roman" w:cs="Times New Roman"/>
          <w:sz w:val="24"/>
          <w:szCs w:val="28"/>
        </w:rPr>
        <w:t>);</w:t>
      </w:r>
    </w:p>
    <w:p w14:paraId="3DFA0436" w14:textId="77777777" w:rsidR="00455034" w:rsidRDefault="00455034" w:rsidP="00455034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D76E5A">
        <w:rPr>
          <w:rFonts w:ascii="Times New Roman" w:hAnsi="Times New Roman" w:cs="Times New Roman"/>
          <w:sz w:val="24"/>
          <w:szCs w:val="28"/>
        </w:rPr>
        <w:t>- старшая (</w:t>
      </w:r>
      <w:r>
        <w:rPr>
          <w:rFonts w:ascii="Times New Roman" w:hAnsi="Times New Roman" w:cs="Times New Roman"/>
          <w:sz w:val="24"/>
          <w:szCs w:val="28"/>
        </w:rPr>
        <w:t>9-11 классы</w:t>
      </w:r>
      <w:r w:rsidRPr="00D76E5A"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3B806588" w14:textId="77777777" w:rsidR="00455034" w:rsidRPr="00D76E5A" w:rsidRDefault="00455034" w:rsidP="00455034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-разновозрастная.</w:t>
      </w:r>
    </w:p>
    <w:p w14:paraId="47C3EB0C" w14:textId="77777777" w:rsidR="00455034" w:rsidRPr="00D76E5A" w:rsidRDefault="00455034" w:rsidP="00455034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8"/>
        </w:rPr>
      </w:pPr>
      <w:r w:rsidRPr="00D76E5A">
        <w:rPr>
          <w:rFonts w:ascii="Times New Roman" w:hAnsi="Times New Roman" w:cs="Times New Roman"/>
          <w:sz w:val="24"/>
          <w:szCs w:val="28"/>
        </w:rPr>
        <w:tab/>
      </w:r>
      <w:r w:rsidRPr="00D76E5A">
        <w:rPr>
          <w:rFonts w:ascii="Times New Roman" w:hAnsi="Times New Roman" w:cs="Times New Roman"/>
          <w:i/>
          <w:sz w:val="24"/>
          <w:szCs w:val="28"/>
        </w:rPr>
        <w:t xml:space="preserve">Хореографические номера распределялись по </w:t>
      </w:r>
      <w:r w:rsidR="002E7401">
        <w:rPr>
          <w:rFonts w:ascii="Times New Roman" w:hAnsi="Times New Roman" w:cs="Times New Roman"/>
          <w:i/>
          <w:sz w:val="24"/>
          <w:szCs w:val="28"/>
        </w:rPr>
        <w:t>3</w:t>
      </w:r>
      <w:r w:rsidRPr="00D76E5A">
        <w:rPr>
          <w:rFonts w:ascii="Times New Roman" w:hAnsi="Times New Roman" w:cs="Times New Roman"/>
          <w:i/>
          <w:sz w:val="24"/>
          <w:szCs w:val="28"/>
        </w:rPr>
        <w:t xml:space="preserve"> номинациям:</w:t>
      </w:r>
    </w:p>
    <w:p w14:paraId="421D00A1" w14:textId="77777777" w:rsidR="00455034" w:rsidRPr="00D76E5A" w:rsidRDefault="002E7401" w:rsidP="00455034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наро</w:t>
      </w:r>
      <w:r w:rsidR="000261E3">
        <w:rPr>
          <w:rFonts w:ascii="Times New Roman" w:hAnsi="Times New Roman" w:cs="Times New Roman"/>
          <w:sz w:val="24"/>
          <w:szCs w:val="28"/>
        </w:rPr>
        <w:t>дный</w:t>
      </w:r>
      <w:r w:rsidR="00455034">
        <w:rPr>
          <w:rFonts w:ascii="Times New Roman" w:hAnsi="Times New Roman" w:cs="Times New Roman"/>
          <w:sz w:val="24"/>
          <w:szCs w:val="28"/>
        </w:rPr>
        <w:t xml:space="preserve"> </w:t>
      </w:r>
      <w:r w:rsidR="00455034" w:rsidRPr="00D76E5A">
        <w:rPr>
          <w:rFonts w:ascii="Times New Roman" w:hAnsi="Times New Roman" w:cs="Times New Roman"/>
          <w:sz w:val="24"/>
          <w:szCs w:val="28"/>
        </w:rPr>
        <w:t xml:space="preserve"> танец;</w:t>
      </w:r>
    </w:p>
    <w:p w14:paraId="6DADEF16" w14:textId="77777777" w:rsidR="00455034" w:rsidRDefault="00455034" w:rsidP="00455034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D76E5A">
        <w:rPr>
          <w:rFonts w:ascii="Times New Roman" w:hAnsi="Times New Roman" w:cs="Times New Roman"/>
          <w:sz w:val="24"/>
          <w:szCs w:val="28"/>
        </w:rPr>
        <w:t xml:space="preserve">- </w:t>
      </w:r>
      <w:r w:rsidR="002E7401">
        <w:rPr>
          <w:rFonts w:ascii="Times New Roman" w:hAnsi="Times New Roman" w:cs="Times New Roman"/>
          <w:sz w:val="24"/>
          <w:szCs w:val="28"/>
        </w:rPr>
        <w:t>стилизованный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76E5A">
        <w:rPr>
          <w:rFonts w:ascii="Times New Roman" w:hAnsi="Times New Roman" w:cs="Times New Roman"/>
          <w:sz w:val="24"/>
          <w:szCs w:val="28"/>
        </w:rPr>
        <w:t>танец;</w:t>
      </w:r>
    </w:p>
    <w:p w14:paraId="44BA0D96" w14:textId="77777777" w:rsidR="00455034" w:rsidRPr="002E7401" w:rsidRDefault="00455034" w:rsidP="00455034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2E7401">
        <w:rPr>
          <w:rFonts w:ascii="Times New Roman" w:hAnsi="Times New Roman" w:cs="Times New Roman"/>
          <w:sz w:val="24"/>
          <w:szCs w:val="28"/>
        </w:rPr>
        <w:t xml:space="preserve">этнический национальный танец </w:t>
      </w:r>
    </w:p>
    <w:p w14:paraId="3FE124DE" w14:textId="77777777" w:rsidR="0037379E" w:rsidRDefault="00455034" w:rsidP="0037379E">
      <w:pPr>
        <w:ind w:firstLine="708"/>
        <w:jc w:val="both"/>
        <w:rPr>
          <w:i/>
          <w:szCs w:val="28"/>
        </w:rPr>
      </w:pPr>
      <w:r w:rsidRPr="00D76E5A">
        <w:rPr>
          <w:i/>
          <w:szCs w:val="28"/>
        </w:rPr>
        <w:t>Критерии оценивания:</w:t>
      </w:r>
    </w:p>
    <w:p w14:paraId="3AA9C0D4" w14:textId="27A6AA54" w:rsidR="00455034" w:rsidRPr="0037379E" w:rsidRDefault="00455034" w:rsidP="0037379E">
      <w:pPr>
        <w:jc w:val="both"/>
        <w:rPr>
          <w:i/>
          <w:szCs w:val="28"/>
        </w:rPr>
      </w:pPr>
      <w:r w:rsidRPr="00D76E5A">
        <w:rPr>
          <w:szCs w:val="28"/>
        </w:rPr>
        <w:t xml:space="preserve">- </w:t>
      </w:r>
      <w:r w:rsidR="000261E3">
        <w:rPr>
          <w:szCs w:val="28"/>
        </w:rPr>
        <w:t>оригинальность постановки</w:t>
      </w:r>
      <w:r w:rsidRPr="00D76E5A">
        <w:rPr>
          <w:szCs w:val="28"/>
        </w:rPr>
        <w:t>;</w:t>
      </w:r>
    </w:p>
    <w:p w14:paraId="1D5747EE" w14:textId="77777777" w:rsidR="00455034" w:rsidRDefault="00455034" w:rsidP="0037379E">
      <w:pPr>
        <w:jc w:val="both"/>
        <w:rPr>
          <w:szCs w:val="28"/>
        </w:rPr>
      </w:pPr>
      <w:r w:rsidRPr="00D76E5A">
        <w:rPr>
          <w:szCs w:val="28"/>
        </w:rPr>
        <w:t xml:space="preserve">- </w:t>
      </w:r>
      <w:r w:rsidR="000261E3">
        <w:rPr>
          <w:szCs w:val="28"/>
        </w:rPr>
        <w:t xml:space="preserve">уровень исполнительского </w:t>
      </w:r>
      <w:proofErr w:type="gramStart"/>
      <w:r w:rsidR="000261E3">
        <w:rPr>
          <w:szCs w:val="28"/>
        </w:rPr>
        <w:t>мастерства</w:t>
      </w:r>
      <w:r w:rsidRPr="00D76E5A">
        <w:rPr>
          <w:szCs w:val="28"/>
        </w:rPr>
        <w:t xml:space="preserve"> ;</w:t>
      </w:r>
      <w:proofErr w:type="gramEnd"/>
    </w:p>
    <w:p w14:paraId="386F30CE" w14:textId="77777777" w:rsidR="00455034" w:rsidRPr="00D76E5A" w:rsidRDefault="000261E3" w:rsidP="0037379E">
      <w:pPr>
        <w:jc w:val="both"/>
        <w:rPr>
          <w:szCs w:val="28"/>
        </w:rPr>
      </w:pPr>
      <w:r>
        <w:rPr>
          <w:szCs w:val="28"/>
        </w:rPr>
        <w:t>-уровень ансамблевой подготовки</w:t>
      </w:r>
      <w:r w:rsidR="00455034">
        <w:rPr>
          <w:szCs w:val="28"/>
        </w:rPr>
        <w:t>;</w:t>
      </w:r>
    </w:p>
    <w:p w14:paraId="1CB02348" w14:textId="77777777" w:rsidR="00455034" w:rsidRPr="00D76E5A" w:rsidRDefault="000261E3" w:rsidP="0037379E">
      <w:pPr>
        <w:jc w:val="both"/>
        <w:rPr>
          <w:szCs w:val="28"/>
        </w:rPr>
      </w:pPr>
      <w:r>
        <w:rPr>
          <w:szCs w:val="28"/>
        </w:rPr>
        <w:t xml:space="preserve">-  артистизм, эмоциональность </w:t>
      </w:r>
      <w:proofErr w:type="gramStart"/>
      <w:r>
        <w:rPr>
          <w:szCs w:val="28"/>
        </w:rPr>
        <w:t>исполнения</w:t>
      </w:r>
      <w:r w:rsidR="00455034" w:rsidRPr="00D76E5A">
        <w:rPr>
          <w:szCs w:val="28"/>
        </w:rPr>
        <w:t xml:space="preserve"> ;</w:t>
      </w:r>
      <w:proofErr w:type="gramEnd"/>
    </w:p>
    <w:p w14:paraId="2C464FD5" w14:textId="77777777" w:rsidR="00455034" w:rsidRPr="00D76E5A" w:rsidRDefault="00455034" w:rsidP="0037379E">
      <w:pPr>
        <w:jc w:val="both"/>
        <w:rPr>
          <w:szCs w:val="28"/>
        </w:rPr>
      </w:pPr>
      <w:r w:rsidRPr="00D76E5A">
        <w:rPr>
          <w:szCs w:val="28"/>
        </w:rPr>
        <w:t xml:space="preserve">- </w:t>
      </w:r>
      <w:r w:rsidR="000261E3">
        <w:rPr>
          <w:szCs w:val="28"/>
        </w:rPr>
        <w:t>внешний вид, эстетика, сценический образ.</w:t>
      </w:r>
    </w:p>
    <w:p w14:paraId="20716D95" w14:textId="77777777" w:rsidR="00455034" w:rsidRPr="00D76E5A" w:rsidRDefault="00455034" w:rsidP="00455034">
      <w:pPr>
        <w:ind w:firstLine="708"/>
        <w:jc w:val="both"/>
        <w:rPr>
          <w:szCs w:val="28"/>
        </w:rPr>
      </w:pPr>
    </w:p>
    <w:p w14:paraId="3A85A061" w14:textId="77777777" w:rsidR="00455034" w:rsidRDefault="00455034" w:rsidP="00455034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D76E5A">
        <w:rPr>
          <w:rFonts w:ascii="Times New Roman" w:hAnsi="Times New Roman" w:cs="Times New Roman"/>
          <w:b/>
          <w:i/>
          <w:sz w:val="24"/>
          <w:szCs w:val="28"/>
          <w:lang w:val="en-US"/>
        </w:rPr>
        <w:t>I</w:t>
      </w:r>
      <w:r w:rsidRPr="00D76E5A">
        <w:rPr>
          <w:rFonts w:ascii="Times New Roman" w:hAnsi="Times New Roman" w:cs="Times New Roman"/>
          <w:b/>
          <w:i/>
          <w:sz w:val="24"/>
          <w:szCs w:val="28"/>
        </w:rPr>
        <w:t xml:space="preserve"> место</w:t>
      </w:r>
    </w:p>
    <w:p w14:paraId="33668C5F" w14:textId="5EA899F3" w:rsidR="00AA3671" w:rsidRDefault="002E7401" w:rsidP="002E7401">
      <w:pPr>
        <w:pStyle w:val="Standard"/>
        <w:numPr>
          <w:ilvl w:val="0"/>
          <w:numId w:val="12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Ансамбль танца «Сувенир»-«</w:t>
      </w:r>
      <w:proofErr w:type="spellStart"/>
      <w:r w:rsidR="0037379E">
        <w:rPr>
          <w:rFonts w:ascii="Times New Roman" w:hAnsi="Times New Roman" w:cs="Times New Roman"/>
          <w:sz w:val="24"/>
          <w:szCs w:val="28"/>
        </w:rPr>
        <w:t>Топотушки</w:t>
      </w:r>
      <w:proofErr w:type="spellEnd"/>
      <w:r>
        <w:rPr>
          <w:rFonts w:ascii="Times New Roman" w:hAnsi="Times New Roman" w:cs="Times New Roman"/>
          <w:sz w:val="24"/>
          <w:szCs w:val="28"/>
        </w:rPr>
        <w:t>»</w:t>
      </w:r>
      <w:r w:rsidR="0037379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(</w:t>
      </w:r>
      <w:proofErr w:type="spellStart"/>
      <w:r w:rsidR="0037379E">
        <w:rPr>
          <w:rFonts w:ascii="Times New Roman" w:hAnsi="Times New Roman" w:cs="Times New Roman"/>
          <w:sz w:val="24"/>
          <w:szCs w:val="28"/>
        </w:rPr>
        <w:t>народ</w:t>
      </w:r>
      <w:r>
        <w:rPr>
          <w:rFonts w:ascii="Times New Roman" w:hAnsi="Times New Roman" w:cs="Times New Roman"/>
          <w:sz w:val="24"/>
          <w:szCs w:val="28"/>
        </w:rPr>
        <w:t>ый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танец, </w:t>
      </w:r>
      <w:r w:rsidR="0037379E">
        <w:rPr>
          <w:rFonts w:ascii="Times New Roman" w:hAnsi="Times New Roman" w:cs="Times New Roman"/>
          <w:sz w:val="24"/>
          <w:szCs w:val="28"/>
        </w:rPr>
        <w:t>младша</w:t>
      </w:r>
      <w:r>
        <w:rPr>
          <w:rFonts w:ascii="Times New Roman" w:hAnsi="Times New Roman" w:cs="Times New Roman"/>
          <w:sz w:val="24"/>
          <w:szCs w:val="28"/>
        </w:rPr>
        <w:t>я</w:t>
      </w:r>
      <w:r w:rsidR="000261E3">
        <w:rPr>
          <w:rFonts w:ascii="Times New Roman" w:hAnsi="Times New Roman" w:cs="Times New Roman"/>
          <w:sz w:val="24"/>
          <w:szCs w:val="28"/>
        </w:rPr>
        <w:t xml:space="preserve"> возрастная</w:t>
      </w:r>
      <w:r w:rsidR="00455034">
        <w:rPr>
          <w:rFonts w:ascii="Times New Roman" w:hAnsi="Times New Roman" w:cs="Times New Roman"/>
          <w:sz w:val="24"/>
          <w:szCs w:val="28"/>
        </w:rPr>
        <w:t xml:space="preserve"> категория</w:t>
      </w:r>
      <w:r>
        <w:rPr>
          <w:rFonts w:ascii="Times New Roman" w:hAnsi="Times New Roman" w:cs="Times New Roman"/>
          <w:sz w:val="24"/>
          <w:szCs w:val="28"/>
        </w:rPr>
        <w:t>).</w:t>
      </w:r>
    </w:p>
    <w:p w14:paraId="0526D992" w14:textId="659B635A" w:rsidR="0037379E" w:rsidRDefault="0037379E" w:rsidP="002E7401">
      <w:pPr>
        <w:pStyle w:val="Standard"/>
        <w:numPr>
          <w:ilvl w:val="0"/>
          <w:numId w:val="12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Ансамбль танца «Абсолют»-«</w:t>
      </w:r>
      <w:proofErr w:type="spellStart"/>
      <w:r>
        <w:rPr>
          <w:rFonts w:ascii="Times New Roman" w:hAnsi="Times New Roman" w:cs="Times New Roman"/>
          <w:sz w:val="24"/>
          <w:szCs w:val="28"/>
        </w:rPr>
        <w:t>Говорилки</w:t>
      </w:r>
      <w:proofErr w:type="spellEnd"/>
      <w:r>
        <w:rPr>
          <w:rFonts w:ascii="Times New Roman" w:hAnsi="Times New Roman" w:cs="Times New Roman"/>
          <w:sz w:val="24"/>
          <w:szCs w:val="28"/>
        </w:rPr>
        <w:t>» (стилизованный танец, средняя возрастная категория).</w:t>
      </w:r>
    </w:p>
    <w:p w14:paraId="153F6597" w14:textId="069DFFBD" w:rsidR="0037379E" w:rsidRDefault="0037379E" w:rsidP="002E7401">
      <w:pPr>
        <w:pStyle w:val="Standard"/>
        <w:numPr>
          <w:ilvl w:val="0"/>
          <w:numId w:val="12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Студия танца «Юнона»-«Накануне» (стилизованный танец, средняя возрастная категория).</w:t>
      </w:r>
    </w:p>
    <w:p w14:paraId="7668AE3A" w14:textId="714D99B8" w:rsidR="0037379E" w:rsidRPr="002E7401" w:rsidRDefault="0037379E" w:rsidP="002E7401">
      <w:pPr>
        <w:pStyle w:val="Standard"/>
        <w:numPr>
          <w:ilvl w:val="0"/>
          <w:numId w:val="12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Театр танца «Арабески»-«Заклинание на дождь» (этнический национальный танец, средняя возрастная категория).</w:t>
      </w:r>
    </w:p>
    <w:p w14:paraId="0023D7E8" w14:textId="77777777" w:rsidR="00455034" w:rsidRDefault="00455034" w:rsidP="00455034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D76E5A">
        <w:rPr>
          <w:rFonts w:ascii="Times New Roman" w:hAnsi="Times New Roman" w:cs="Times New Roman"/>
          <w:b/>
          <w:i/>
          <w:sz w:val="24"/>
          <w:szCs w:val="28"/>
          <w:lang w:val="en-US"/>
        </w:rPr>
        <w:t>II</w:t>
      </w:r>
      <w:r w:rsidRPr="00D76E5A">
        <w:rPr>
          <w:rFonts w:ascii="Times New Roman" w:hAnsi="Times New Roman" w:cs="Times New Roman"/>
          <w:b/>
          <w:i/>
          <w:sz w:val="24"/>
          <w:szCs w:val="28"/>
        </w:rPr>
        <w:t xml:space="preserve"> место</w:t>
      </w:r>
    </w:p>
    <w:p w14:paraId="7A1E8604" w14:textId="59523058" w:rsidR="00455034" w:rsidRDefault="0037379E" w:rsidP="00455034">
      <w:pPr>
        <w:pStyle w:val="Standard"/>
        <w:numPr>
          <w:ilvl w:val="0"/>
          <w:numId w:val="13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Ансамбль</w:t>
      </w:r>
      <w:r w:rsidR="002E7401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2E7401">
        <w:rPr>
          <w:rFonts w:ascii="Times New Roman" w:hAnsi="Times New Roman" w:cs="Times New Roman"/>
          <w:sz w:val="24"/>
          <w:szCs w:val="28"/>
        </w:rPr>
        <w:t>танца  «</w:t>
      </w:r>
      <w:proofErr w:type="gramEnd"/>
      <w:r>
        <w:rPr>
          <w:rFonts w:ascii="Times New Roman" w:hAnsi="Times New Roman" w:cs="Times New Roman"/>
          <w:sz w:val="24"/>
          <w:szCs w:val="28"/>
        </w:rPr>
        <w:t>Лето»-«Деревенский Дон Жуан</w:t>
      </w:r>
      <w:r w:rsidR="002E7401">
        <w:rPr>
          <w:rFonts w:ascii="Times New Roman" w:hAnsi="Times New Roman" w:cs="Times New Roman"/>
          <w:sz w:val="24"/>
          <w:szCs w:val="28"/>
        </w:rPr>
        <w:t>»(стилизован</w:t>
      </w:r>
      <w:r w:rsidR="00AA3671">
        <w:rPr>
          <w:rFonts w:ascii="Times New Roman" w:hAnsi="Times New Roman" w:cs="Times New Roman"/>
          <w:sz w:val="24"/>
          <w:szCs w:val="28"/>
        </w:rPr>
        <w:t>ный</w:t>
      </w:r>
      <w:r w:rsidR="00455034">
        <w:rPr>
          <w:rFonts w:ascii="Times New Roman" w:hAnsi="Times New Roman" w:cs="Times New Roman"/>
          <w:sz w:val="24"/>
          <w:szCs w:val="28"/>
        </w:rPr>
        <w:t xml:space="preserve"> танец,</w:t>
      </w:r>
      <w:r w:rsidR="00AA367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средняя</w:t>
      </w:r>
      <w:r w:rsidR="00AA3671">
        <w:rPr>
          <w:rFonts w:ascii="Times New Roman" w:hAnsi="Times New Roman" w:cs="Times New Roman"/>
          <w:sz w:val="24"/>
          <w:szCs w:val="28"/>
        </w:rPr>
        <w:t xml:space="preserve"> </w:t>
      </w:r>
      <w:r w:rsidR="00455034">
        <w:rPr>
          <w:rFonts w:ascii="Times New Roman" w:hAnsi="Times New Roman" w:cs="Times New Roman"/>
          <w:sz w:val="24"/>
          <w:szCs w:val="28"/>
        </w:rPr>
        <w:t>возрастная категория)</w:t>
      </w:r>
      <w:r w:rsidR="00AD31B5">
        <w:rPr>
          <w:rFonts w:ascii="Times New Roman" w:hAnsi="Times New Roman" w:cs="Times New Roman"/>
          <w:sz w:val="24"/>
          <w:szCs w:val="28"/>
        </w:rPr>
        <w:t>.</w:t>
      </w:r>
    </w:p>
    <w:p w14:paraId="75F9C031" w14:textId="77777777" w:rsidR="00AD31B5" w:rsidRDefault="00AD31B5" w:rsidP="00AD31B5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b/>
          <w:i/>
          <w:sz w:val="24"/>
          <w:szCs w:val="28"/>
          <w:lang w:val="en-US"/>
        </w:rPr>
      </w:pPr>
    </w:p>
    <w:p w14:paraId="1CF15830" w14:textId="71D0E54D" w:rsidR="00AD31B5" w:rsidRDefault="00455034" w:rsidP="00AD31B5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D76E5A">
        <w:rPr>
          <w:rFonts w:ascii="Times New Roman" w:hAnsi="Times New Roman" w:cs="Times New Roman"/>
          <w:b/>
          <w:i/>
          <w:sz w:val="24"/>
          <w:szCs w:val="28"/>
          <w:lang w:val="en-US"/>
        </w:rPr>
        <w:lastRenderedPageBreak/>
        <w:t>III</w:t>
      </w:r>
      <w:r w:rsidRPr="00D76E5A">
        <w:rPr>
          <w:rFonts w:ascii="Times New Roman" w:hAnsi="Times New Roman" w:cs="Times New Roman"/>
          <w:b/>
          <w:i/>
          <w:sz w:val="24"/>
          <w:szCs w:val="28"/>
        </w:rPr>
        <w:t xml:space="preserve"> место</w:t>
      </w:r>
    </w:p>
    <w:p w14:paraId="7ACE4E16" w14:textId="19C8C5F8" w:rsidR="00720B5C" w:rsidRPr="00AD31B5" w:rsidRDefault="00AD31B5" w:rsidP="00AD31B5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1.Коллектив современного эстрадного танца «Тандем»-«Девичьи разговоры» (стилизованный танец, средняя возрастная категория).</w:t>
      </w:r>
    </w:p>
    <w:p w14:paraId="5796A0FF" w14:textId="4435CCAD" w:rsidR="00720B5C" w:rsidRDefault="002E7401" w:rsidP="002E7401">
      <w:pPr>
        <w:ind w:firstLine="360"/>
        <w:rPr>
          <w:szCs w:val="28"/>
        </w:rPr>
      </w:pPr>
      <w:r>
        <w:rPr>
          <w:b/>
          <w:szCs w:val="28"/>
        </w:rPr>
        <w:t>Коллектив</w:t>
      </w:r>
      <w:r w:rsidR="00AD31B5">
        <w:rPr>
          <w:b/>
          <w:szCs w:val="28"/>
        </w:rPr>
        <w:t>ы</w:t>
      </w:r>
      <w:r>
        <w:rPr>
          <w:b/>
          <w:szCs w:val="28"/>
        </w:rPr>
        <w:t>, прошедший</w:t>
      </w:r>
      <w:r w:rsidR="00455034" w:rsidRPr="00D76E5A">
        <w:rPr>
          <w:b/>
          <w:szCs w:val="28"/>
        </w:rPr>
        <w:t xml:space="preserve"> на городской конкурс «</w:t>
      </w:r>
      <w:r>
        <w:rPr>
          <w:b/>
          <w:szCs w:val="28"/>
        </w:rPr>
        <w:t>Народные узоры</w:t>
      </w:r>
      <w:r w:rsidR="00455034" w:rsidRPr="00D76E5A">
        <w:rPr>
          <w:b/>
          <w:szCs w:val="28"/>
        </w:rPr>
        <w:t>»</w:t>
      </w:r>
      <w:r w:rsidR="00201B75">
        <w:rPr>
          <w:b/>
          <w:szCs w:val="28"/>
        </w:rPr>
        <w:t>:</w:t>
      </w:r>
      <w:r w:rsidR="00455034" w:rsidRPr="00D76E5A">
        <w:rPr>
          <w:rFonts w:ascii="Arial" w:hAnsi="Arial" w:cs="Arial"/>
          <w:b/>
          <w:color w:val="000000"/>
          <w:sz w:val="18"/>
        </w:rPr>
        <w:br/>
      </w:r>
      <w:r w:rsidR="00201B75">
        <w:rPr>
          <w:color w:val="000000"/>
          <w:szCs w:val="28"/>
          <w:shd w:val="clear" w:color="auto" w:fill="FFFFFF"/>
        </w:rPr>
        <w:t xml:space="preserve">      </w:t>
      </w:r>
      <w:r w:rsidR="00455034" w:rsidRPr="00D76E5A">
        <w:rPr>
          <w:color w:val="000000"/>
          <w:szCs w:val="28"/>
          <w:shd w:val="clear" w:color="auto" w:fill="FFFFFF"/>
        </w:rPr>
        <w:t xml:space="preserve">1. </w:t>
      </w:r>
      <w:r>
        <w:rPr>
          <w:szCs w:val="28"/>
        </w:rPr>
        <w:t>Ансамбль танца «Сувенир»-«</w:t>
      </w:r>
      <w:proofErr w:type="spellStart"/>
      <w:r w:rsidR="00AD31B5">
        <w:rPr>
          <w:szCs w:val="28"/>
        </w:rPr>
        <w:t>Топотушки</w:t>
      </w:r>
      <w:proofErr w:type="spellEnd"/>
      <w:r>
        <w:rPr>
          <w:szCs w:val="28"/>
        </w:rPr>
        <w:t>».</w:t>
      </w:r>
    </w:p>
    <w:p w14:paraId="5EF9F44B" w14:textId="160AC7C4" w:rsidR="00AD31B5" w:rsidRDefault="00AD31B5" w:rsidP="002E7401">
      <w:pPr>
        <w:ind w:firstLine="360"/>
        <w:rPr>
          <w:szCs w:val="28"/>
        </w:rPr>
      </w:pPr>
      <w:r>
        <w:rPr>
          <w:szCs w:val="28"/>
        </w:rPr>
        <w:t>2.Ансамбль танца «Абсолют»-«</w:t>
      </w:r>
      <w:proofErr w:type="spellStart"/>
      <w:r>
        <w:rPr>
          <w:szCs w:val="28"/>
        </w:rPr>
        <w:t>Говорилки</w:t>
      </w:r>
      <w:proofErr w:type="spellEnd"/>
      <w:r>
        <w:rPr>
          <w:szCs w:val="28"/>
        </w:rPr>
        <w:t>».</w:t>
      </w:r>
    </w:p>
    <w:p w14:paraId="369E7548" w14:textId="6A3FF11E" w:rsidR="00AD31B5" w:rsidRDefault="00AD31B5" w:rsidP="002E7401">
      <w:pPr>
        <w:ind w:firstLine="360"/>
        <w:rPr>
          <w:szCs w:val="28"/>
        </w:rPr>
      </w:pPr>
      <w:r>
        <w:rPr>
          <w:szCs w:val="28"/>
        </w:rPr>
        <w:t>3.Студия танца «Юнона»-«Накануне».</w:t>
      </w:r>
    </w:p>
    <w:p w14:paraId="3211F94B" w14:textId="64B3DFDE" w:rsidR="00AD31B5" w:rsidRPr="002E7401" w:rsidRDefault="00AD31B5" w:rsidP="002E7401">
      <w:pPr>
        <w:ind w:firstLine="360"/>
        <w:rPr>
          <w:szCs w:val="28"/>
        </w:rPr>
      </w:pPr>
      <w:r>
        <w:rPr>
          <w:szCs w:val="28"/>
        </w:rPr>
        <w:t>4.Театр танца «Арабески»-«Заклинание на дождь».</w:t>
      </w:r>
    </w:p>
    <w:p w14:paraId="48AB2BFB" w14:textId="77777777" w:rsidR="002E7401" w:rsidRDefault="002E7401" w:rsidP="00455034">
      <w:pPr>
        <w:rPr>
          <w:b/>
          <w:szCs w:val="28"/>
        </w:rPr>
      </w:pPr>
    </w:p>
    <w:p w14:paraId="7B8CDD38" w14:textId="77777777" w:rsidR="00455034" w:rsidRPr="00FE7BE5" w:rsidRDefault="00455034" w:rsidP="00455034">
      <w:pPr>
        <w:rPr>
          <w:i/>
          <w:szCs w:val="28"/>
        </w:rPr>
      </w:pPr>
      <w:r w:rsidRPr="00D76E5A">
        <w:rPr>
          <w:b/>
          <w:szCs w:val="28"/>
        </w:rPr>
        <w:t>Члены жюри районного конкурса:</w:t>
      </w:r>
    </w:p>
    <w:p w14:paraId="660FB1D1" w14:textId="48752D91" w:rsidR="00455034" w:rsidRDefault="00455034" w:rsidP="00455034">
      <w:pPr>
        <w:rPr>
          <w:szCs w:val="28"/>
        </w:rPr>
      </w:pPr>
      <w:r w:rsidRPr="00F257F2">
        <w:rPr>
          <w:szCs w:val="28"/>
        </w:rPr>
        <w:t xml:space="preserve"> </w:t>
      </w:r>
      <w:r w:rsidRPr="00F257F2">
        <w:rPr>
          <w:b/>
          <w:szCs w:val="28"/>
        </w:rPr>
        <w:t>Булатова Елена Аркадьевна-</w:t>
      </w:r>
      <w:r w:rsidR="00720B5C">
        <w:rPr>
          <w:szCs w:val="28"/>
        </w:rPr>
        <w:t xml:space="preserve"> </w:t>
      </w:r>
      <w:r w:rsidRPr="00F257F2">
        <w:rPr>
          <w:szCs w:val="28"/>
        </w:rPr>
        <w:t>художественный руководитель образцового ансамбля «Солнышко» ЦВР «Социум» -обладатель ГРАН-ПРИ и лауреат Международных и Российских фестивалей и конкурсов. Педагог высшей квалификационной категории. Наряду с первыми лицами государства занесена в Российскую энциклопедию успешных людей России «Кто есть кто», швейцарского издательства, имеет звание «Ветеран труда Свердловской области».</w:t>
      </w:r>
    </w:p>
    <w:p w14:paraId="7DFCE0C6" w14:textId="77777777" w:rsidR="00AD31B5" w:rsidRPr="00AD31B5" w:rsidRDefault="00AD31B5" w:rsidP="00AD31B5">
      <w:pPr>
        <w:rPr>
          <w:szCs w:val="28"/>
        </w:rPr>
      </w:pPr>
      <w:r w:rsidRPr="00AD31B5">
        <w:rPr>
          <w:szCs w:val="28"/>
        </w:rPr>
        <w:t>2)</w:t>
      </w:r>
      <w:proofErr w:type="spellStart"/>
      <w:r w:rsidRPr="00AD31B5">
        <w:rPr>
          <w:b/>
          <w:bCs/>
          <w:szCs w:val="28"/>
        </w:rPr>
        <w:t>Хасбатов</w:t>
      </w:r>
      <w:proofErr w:type="spellEnd"/>
      <w:r w:rsidRPr="00AD31B5">
        <w:rPr>
          <w:b/>
          <w:bCs/>
          <w:szCs w:val="28"/>
        </w:rPr>
        <w:t xml:space="preserve"> Ренат </w:t>
      </w:r>
      <w:proofErr w:type="spellStart"/>
      <w:r w:rsidRPr="00AD31B5">
        <w:rPr>
          <w:b/>
          <w:bCs/>
          <w:szCs w:val="28"/>
        </w:rPr>
        <w:t>Саримович</w:t>
      </w:r>
      <w:proofErr w:type="spellEnd"/>
      <w:r w:rsidRPr="00AD31B5">
        <w:rPr>
          <w:szCs w:val="28"/>
        </w:rPr>
        <w:t xml:space="preserve">- педагог-хореограф, доцент института искусств </w:t>
      </w:r>
      <w:proofErr w:type="spellStart"/>
      <w:r w:rsidRPr="00AD31B5">
        <w:rPr>
          <w:szCs w:val="28"/>
        </w:rPr>
        <w:t>УрГПУ</w:t>
      </w:r>
      <w:proofErr w:type="spellEnd"/>
      <w:r w:rsidRPr="00AD31B5">
        <w:rPr>
          <w:szCs w:val="28"/>
        </w:rPr>
        <w:t xml:space="preserve"> и ЕАСИ, победитель Всероссийского конкурса «Золотые имена высшей школы», обладатель ГРАН-ПРИ </w:t>
      </w:r>
      <w:r w:rsidRPr="00AD31B5">
        <w:rPr>
          <w:szCs w:val="28"/>
          <w:lang w:val="en-US"/>
        </w:rPr>
        <w:t>V</w:t>
      </w:r>
      <w:r w:rsidRPr="00AD31B5">
        <w:rPr>
          <w:szCs w:val="28"/>
        </w:rPr>
        <w:t xml:space="preserve"> Международного конкурса танца в Париже, лауреат Национальной театральной премии «Золотая Маска» (в составе театра «Провинциальные танцы»). </w:t>
      </w:r>
    </w:p>
    <w:p w14:paraId="6947FCFF" w14:textId="77777777" w:rsidR="00AD31B5" w:rsidRPr="00AD31B5" w:rsidRDefault="00AD31B5" w:rsidP="00AD31B5">
      <w:pPr>
        <w:rPr>
          <w:szCs w:val="28"/>
        </w:rPr>
      </w:pPr>
      <w:r w:rsidRPr="00AD31B5">
        <w:rPr>
          <w:szCs w:val="28"/>
        </w:rPr>
        <w:t>3)</w:t>
      </w:r>
      <w:r w:rsidRPr="00AD31B5">
        <w:rPr>
          <w:b/>
          <w:bCs/>
          <w:szCs w:val="28"/>
        </w:rPr>
        <w:t>Кудряшов Денис Евгеньевич</w:t>
      </w:r>
      <w:r w:rsidRPr="00AD31B5">
        <w:rPr>
          <w:szCs w:val="28"/>
        </w:rPr>
        <w:t xml:space="preserve">- руководитель эстрадного балета Уральского государственного театра эстрады. Репетитор по балету в Детском центре народного искусства при Уральском центре народного искусства имени </w:t>
      </w:r>
      <w:proofErr w:type="spellStart"/>
      <w:r w:rsidRPr="00AD31B5">
        <w:rPr>
          <w:szCs w:val="28"/>
        </w:rPr>
        <w:t>Е.П.Родыгина</w:t>
      </w:r>
      <w:proofErr w:type="spellEnd"/>
      <w:r w:rsidRPr="00AD31B5">
        <w:rPr>
          <w:szCs w:val="28"/>
        </w:rPr>
        <w:t xml:space="preserve">. Награжден Премией главы Верх-Исетского района </w:t>
      </w:r>
      <w:proofErr w:type="spellStart"/>
      <w:r w:rsidRPr="00AD31B5">
        <w:rPr>
          <w:szCs w:val="28"/>
        </w:rPr>
        <w:t>г.Екатеринбурга</w:t>
      </w:r>
      <w:proofErr w:type="spellEnd"/>
      <w:r w:rsidRPr="00AD31B5">
        <w:rPr>
          <w:szCs w:val="28"/>
        </w:rPr>
        <w:t xml:space="preserve"> «Признание» в номинации «Славим Екатеринбург». Руководитель школы танцев «</w:t>
      </w:r>
      <w:r w:rsidRPr="00AD31B5">
        <w:rPr>
          <w:szCs w:val="28"/>
          <w:lang w:val="en-US"/>
        </w:rPr>
        <w:t>Privilege</w:t>
      </w:r>
      <w:r w:rsidRPr="00AD31B5">
        <w:rPr>
          <w:szCs w:val="28"/>
        </w:rPr>
        <w:t>».</w:t>
      </w:r>
    </w:p>
    <w:p w14:paraId="09C1A03A" w14:textId="77777777" w:rsidR="00AD31B5" w:rsidRPr="00AD31B5" w:rsidRDefault="00AD31B5" w:rsidP="00AD31B5">
      <w:pPr>
        <w:rPr>
          <w:szCs w:val="28"/>
        </w:rPr>
      </w:pPr>
    </w:p>
    <w:p w14:paraId="5261FCA6" w14:textId="77777777" w:rsidR="00AD31B5" w:rsidRPr="00D76E5A" w:rsidRDefault="00AD31B5" w:rsidP="00455034">
      <w:pPr>
        <w:rPr>
          <w:szCs w:val="28"/>
        </w:rPr>
      </w:pPr>
    </w:p>
    <w:p w14:paraId="5065BF90" w14:textId="6BDF586B" w:rsidR="00201B75" w:rsidRPr="00201B75" w:rsidRDefault="00201B75" w:rsidP="00455034">
      <w:pPr>
        <w:jc w:val="both"/>
        <w:rPr>
          <w:b/>
          <w:szCs w:val="28"/>
        </w:rPr>
      </w:pPr>
    </w:p>
    <w:p w14:paraId="6A72DAE4" w14:textId="74D4EFD6" w:rsidR="00455034" w:rsidRPr="00D76E5A" w:rsidRDefault="00455034" w:rsidP="00455034">
      <w:pPr>
        <w:jc w:val="both"/>
        <w:rPr>
          <w:szCs w:val="28"/>
        </w:rPr>
      </w:pPr>
      <w:r w:rsidRPr="00D76E5A">
        <w:rPr>
          <w:szCs w:val="28"/>
        </w:rPr>
        <w:tab/>
      </w:r>
      <w:r w:rsidRPr="00D76E5A">
        <w:rPr>
          <w:b/>
          <w:szCs w:val="28"/>
        </w:rPr>
        <w:t>Плюсы проведенного конкурса:</w:t>
      </w:r>
      <w:r w:rsidRPr="00D76E5A">
        <w:rPr>
          <w:szCs w:val="28"/>
        </w:rPr>
        <w:t xml:space="preserve"> четко составленный график мероприятия, план технической репетиции, своевременный выход участников на сцену, </w:t>
      </w:r>
      <w:proofErr w:type="gramStart"/>
      <w:r w:rsidRPr="00D76E5A">
        <w:rPr>
          <w:szCs w:val="28"/>
        </w:rPr>
        <w:t>быстрая  и</w:t>
      </w:r>
      <w:proofErr w:type="gramEnd"/>
      <w:r w:rsidRPr="00D76E5A">
        <w:rPr>
          <w:szCs w:val="28"/>
        </w:rPr>
        <w:t xml:space="preserve"> качественная работа членов жюри, </w:t>
      </w:r>
      <w:r>
        <w:rPr>
          <w:szCs w:val="28"/>
        </w:rPr>
        <w:t xml:space="preserve">проведение круглого стола членов жюри с руководителями творческих коллективов, </w:t>
      </w:r>
      <w:r w:rsidRPr="00D76E5A">
        <w:rPr>
          <w:szCs w:val="28"/>
        </w:rPr>
        <w:t>хорошее обеспечение музыкального сопровождения, команда организаторов отличилась своей мобильностью и ответственностью</w:t>
      </w:r>
      <w:r w:rsidR="00AD31B5">
        <w:rPr>
          <w:szCs w:val="28"/>
        </w:rPr>
        <w:t>, подарки всем детям.</w:t>
      </w:r>
    </w:p>
    <w:p w14:paraId="53445D08" w14:textId="77777777" w:rsidR="00455034" w:rsidRPr="00D76E5A" w:rsidRDefault="00455034" w:rsidP="00455034">
      <w:pPr>
        <w:jc w:val="both"/>
        <w:rPr>
          <w:szCs w:val="28"/>
        </w:rPr>
      </w:pPr>
      <w:r w:rsidRPr="00D76E5A">
        <w:rPr>
          <w:szCs w:val="28"/>
        </w:rPr>
        <w:tab/>
      </w:r>
      <w:r w:rsidRPr="00D76E5A">
        <w:rPr>
          <w:b/>
          <w:szCs w:val="28"/>
        </w:rPr>
        <w:t>Минусы проведенного конкурса:</w:t>
      </w:r>
      <w:r w:rsidRPr="00D76E5A">
        <w:rPr>
          <w:szCs w:val="28"/>
        </w:rPr>
        <w:t xml:space="preserve"> </w:t>
      </w:r>
      <w:r>
        <w:rPr>
          <w:szCs w:val="28"/>
        </w:rPr>
        <w:t>поискать более подходящую площадку для конкурса.</w:t>
      </w:r>
    </w:p>
    <w:p w14:paraId="00B1CD95" w14:textId="77777777" w:rsidR="00455034" w:rsidRPr="00D76E5A" w:rsidRDefault="00455034" w:rsidP="00455034">
      <w:pPr>
        <w:jc w:val="both"/>
        <w:rPr>
          <w:b/>
          <w:szCs w:val="28"/>
        </w:rPr>
      </w:pPr>
    </w:p>
    <w:p w14:paraId="40288028" w14:textId="77777777" w:rsidR="00455034" w:rsidRPr="00EA08DB" w:rsidRDefault="00455034" w:rsidP="00455034">
      <w:pPr>
        <w:ind w:left="360"/>
        <w:jc w:val="both"/>
        <w:rPr>
          <w:szCs w:val="28"/>
        </w:rPr>
      </w:pPr>
    </w:p>
    <w:p w14:paraId="6CC94CC1" w14:textId="77777777" w:rsidR="00455034" w:rsidRDefault="00455034" w:rsidP="00455034">
      <w:pPr>
        <w:rPr>
          <w:sz w:val="28"/>
          <w:szCs w:val="28"/>
        </w:rPr>
      </w:pPr>
    </w:p>
    <w:p w14:paraId="019285B2" w14:textId="77777777" w:rsidR="00455034" w:rsidRDefault="00455034" w:rsidP="00455034">
      <w:pPr>
        <w:rPr>
          <w:sz w:val="28"/>
          <w:szCs w:val="28"/>
        </w:rPr>
      </w:pPr>
    </w:p>
    <w:p w14:paraId="6D1FC19F" w14:textId="77777777" w:rsidR="00455034" w:rsidRDefault="00455034" w:rsidP="00455034">
      <w:pPr>
        <w:rPr>
          <w:sz w:val="28"/>
          <w:szCs w:val="28"/>
        </w:rPr>
      </w:pPr>
    </w:p>
    <w:p w14:paraId="7653E74C" w14:textId="77777777" w:rsidR="00455034" w:rsidRDefault="00455034" w:rsidP="00455034">
      <w:pPr>
        <w:rPr>
          <w:szCs w:val="28"/>
        </w:rPr>
      </w:pPr>
      <w:r w:rsidRPr="00D76E5A">
        <w:rPr>
          <w:szCs w:val="28"/>
        </w:rPr>
        <w:t xml:space="preserve">Справку подготовила педагог – </w:t>
      </w:r>
      <w:proofErr w:type="gramStart"/>
      <w:r w:rsidRPr="00D76E5A">
        <w:rPr>
          <w:szCs w:val="28"/>
        </w:rPr>
        <w:t xml:space="preserve">организатор </w:t>
      </w:r>
      <w:r>
        <w:rPr>
          <w:szCs w:val="28"/>
        </w:rPr>
        <w:t>:</w:t>
      </w:r>
      <w:proofErr w:type="spellStart"/>
      <w:r>
        <w:rPr>
          <w:szCs w:val="28"/>
        </w:rPr>
        <w:t>Пахнутова</w:t>
      </w:r>
      <w:proofErr w:type="spellEnd"/>
      <w:proofErr w:type="gramEnd"/>
      <w:r>
        <w:rPr>
          <w:szCs w:val="28"/>
        </w:rPr>
        <w:t xml:space="preserve"> Анжелика Александровна</w:t>
      </w:r>
    </w:p>
    <w:p w14:paraId="0BDD41A1" w14:textId="7E637464" w:rsidR="00455034" w:rsidRPr="00D76E5A" w:rsidRDefault="00201B75" w:rsidP="00455034">
      <w:pPr>
        <w:rPr>
          <w:szCs w:val="28"/>
        </w:rPr>
      </w:pPr>
      <w:r>
        <w:rPr>
          <w:szCs w:val="28"/>
        </w:rPr>
        <w:t>202</w:t>
      </w:r>
      <w:r w:rsidR="00AD31B5">
        <w:rPr>
          <w:szCs w:val="28"/>
        </w:rPr>
        <w:t>5</w:t>
      </w:r>
      <w:r w:rsidR="00455034">
        <w:rPr>
          <w:szCs w:val="28"/>
        </w:rPr>
        <w:t xml:space="preserve"> год</w:t>
      </w:r>
    </w:p>
    <w:p w14:paraId="422B6A12" w14:textId="77777777" w:rsidR="00455034" w:rsidRPr="005E168E" w:rsidRDefault="00455034" w:rsidP="00455034">
      <w:pPr>
        <w:rPr>
          <w:sz w:val="28"/>
          <w:szCs w:val="28"/>
        </w:rPr>
      </w:pPr>
    </w:p>
    <w:p w14:paraId="1691114E" w14:textId="77777777" w:rsidR="00455034" w:rsidRPr="005E168E" w:rsidRDefault="00455034" w:rsidP="00455034">
      <w:pPr>
        <w:rPr>
          <w:sz w:val="28"/>
          <w:szCs w:val="28"/>
        </w:rPr>
      </w:pPr>
    </w:p>
    <w:p w14:paraId="56518BDE" w14:textId="77777777" w:rsidR="00455034" w:rsidRPr="005E168E" w:rsidRDefault="00455034" w:rsidP="00455034">
      <w:pPr>
        <w:rPr>
          <w:sz w:val="28"/>
          <w:szCs w:val="28"/>
        </w:rPr>
      </w:pPr>
    </w:p>
    <w:p w14:paraId="116F95C6" w14:textId="77777777" w:rsidR="00876406" w:rsidRPr="00455034" w:rsidRDefault="00876406" w:rsidP="00455034"/>
    <w:sectPr w:rsidR="00876406" w:rsidRPr="00455034" w:rsidSect="008D3131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106F"/>
    <w:multiLevelType w:val="hybridMultilevel"/>
    <w:tmpl w:val="6CBE5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11B8D"/>
    <w:multiLevelType w:val="hybridMultilevel"/>
    <w:tmpl w:val="B3844F6C"/>
    <w:lvl w:ilvl="0" w:tplc="5B3EF5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62A10"/>
    <w:multiLevelType w:val="multilevel"/>
    <w:tmpl w:val="EB76C6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3061C3A"/>
    <w:multiLevelType w:val="hybridMultilevel"/>
    <w:tmpl w:val="AC0CF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35E91"/>
    <w:multiLevelType w:val="singleLevel"/>
    <w:tmpl w:val="7324C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AA181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3C57FE"/>
    <w:multiLevelType w:val="hybridMultilevel"/>
    <w:tmpl w:val="D4F09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3065C"/>
    <w:multiLevelType w:val="hybridMultilevel"/>
    <w:tmpl w:val="AC0CF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57306"/>
    <w:multiLevelType w:val="hybridMultilevel"/>
    <w:tmpl w:val="26F61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C45CD"/>
    <w:multiLevelType w:val="hybridMultilevel"/>
    <w:tmpl w:val="2FBA5B28"/>
    <w:lvl w:ilvl="0" w:tplc="DEDACAD0">
      <w:start w:val="1"/>
      <w:numFmt w:val="bullet"/>
      <w:lvlText w:val=""/>
      <w:lvlJc w:val="left"/>
      <w:pPr>
        <w:tabs>
          <w:tab w:val="num" w:pos="992"/>
        </w:tabs>
        <w:ind w:left="70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DBD5987"/>
    <w:multiLevelType w:val="hybridMultilevel"/>
    <w:tmpl w:val="C2D89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94C35"/>
    <w:multiLevelType w:val="hybridMultilevel"/>
    <w:tmpl w:val="2934F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C376D"/>
    <w:multiLevelType w:val="hybridMultilevel"/>
    <w:tmpl w:val="A5CCF88E"/>
    <w:lvl w:ilvl="0" w:tplc="00A649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2E1C8F"/>
    <w:multiLevelType w:val="hybridMultilevel"/>
    <w:tmpl w:val="D62CCF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4"/>
  </w:num>
  <w:num w:numId="5">
    <w:abstractNumId w:val="2"/>
  </w:num>
  <w:num w:numId="6">
    <w:abstractNumId w:val="9"/>
  </w:num>
  <w:num w:numId="7">
    <w:abstractNumId w:val="0"/>
  </w:num>
  <w:num w:numId="8">
    <w:abstractNumId w:val="10"/>
  </w:num>
  <w:num w:numId="9">
    <w:abstractNumId w:val="8"/>
  </w:num>
  <w:num w:numId="10">
    <w:abstractNumId w:val="12"/>
  </w:num>
  <w:num w:numId="11">
    <w:abstractNumId w:val="13"/>
  </w:num>
  <w:num w:numId="12">
    <w:abstractNumId w:val="6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FAE"/>
    <w:rsid w:val="00007B96"/>
    <w:rsid w:val="00010C6D"/>
    <w:rsid w:val="0002515C"/>
    <w:rsid w:val="000261E3"/>
    <w:rsid w:val="0007057A"/>
    <w:rsid w:val="00084D2D"/>
    <w:rsid w:val="001303E0"/>
    <w:rsid w:val="00157139"/>
    <w:rsid w:val="00183FAE"/>
    <w:rsid w:val="0018674B"/>
    <w:rsid w:val="001D23C5"/>
    <w:rsid w:val="001E5E0B"/>
    <w:rsid w:val="002016A6"/>
    <w:rsid w:val="00201B75"/>
    <w:rsid w:val="002308DD"/>
    <w:rsid w:val="00255D10"/>
    <w:rsid w:val="00270682"/>
    <w:rsid w:val="002E7401"/>
    <w:rsid w:val="00301784"/>
    <w:rsid w:val="00333FA5"/>
    <w:rsid w:val="00335364"/>
    <w:rsid w:val="0034516B"/>
    <w:rsid w:val="0037379E"/>
    <w:rsid w:val="003A3535"/>
    <w:rsid w:val="003D0E99"/>
    <w:rsid w:val="003D6FC3"/>
    <w:rsid w:val="003E7C40"/>
    <w:rsid w:val="00431D6F"/>
    <w:rsid w:val="00444DFF"/>
    <w:rsid w:val="004512D8"/>
    <w:rsid w:val="00455034"/>
    <w:rsid w:val="00495090"/>
    <w:rsid w:val="004A52AC"/>
    <w:rsid w:val="0056073B"/>
    <w:rsid w:val="00570D4B"/>
    <w:rsid w:val="005952AF"/>
    <w:rsid w:val="005B5D96"/>
    <w:rsid w:val="005D7719"/>
    <w:rsid w:val="005E168E"/>
    <w:rsid w:val="00645E19"/>
    <w:rsid w:val="0066449D"/>
    <w:rsid w:val="006A2593"/>
    <w:rsid w:val="006D0BFB"/>
    <w:rsid w:val="006D6C39"/>
    <w:rsid w:val="006E3480"/>
    <w:rsid w:val="00702C2F"/>
    <w:rsid w:val="0071085F"/>
    <w:rsid w:val="00714CA8"/>
    <w:rsid w:val="00720B5C"/>
    <w:rsid w:val="0073586E"/>
    <w:rsid w:val="00742646"/>
    <w:rsid w:val="007462CB"/>
    <w:rsid w:val="007657C2"/>
    <w:rsid w:val="00771224"/>
    <w:rsid w:val="007A528E"/>
    <w:rsid w:val="007C65FE"/>
    <w:rsid w:val="007F1B32"/>
    <w:rsid w:val="00846AED"/>
    <w:rsid w:val="0085164F"/>
    <w:rsid w:val="00876406"/>
    <w:rsid w:val="00886A14"/>
    <w:rsid w:val="008D3131"/>
    <w:rsid w:val="008D7F12"/>
    <w:rsid w:val="008E4FD0"/>
    <w:rsid w:val="008E65CC"/>
    <w:rsid w:val="009144D8"/>
    <w:rsid w:val="009A3382"/>
    <w:rsid w:val="009A43B0"/>
    <w:rsid w:val="009E2B9B"/>
    <w:rsid w:val="009E3B7C"/>
    <w:rsid w:val="009E7B77"/>
    <w:rsid w:val="00A711A8"/>
    <w:rsid w:val="00A96B6F"/>
    <w:rsid w:val="00AA3671"/>
    <w:rsid w:val="00AD31B5"/>
    <w:rsid w:val="00AE743D"/>
    <w:rsid w:val="00B51463"/>
    <w:rsid w:val="00B900BA"/>
    <w:rsid w:val="00BA0312"/>
    <w:rsid w:val="00BD56DB"/>
    <w:rsid w:val="00C27C94"/>
    <w:rsid w:val="00CA6E4B"/>
    <w:rsid w:val="00CA7C01"/>
    <w:rsid w:val="00CB0049"/>
    <w:rsid w:val="00CB5DB2"/>
    <w:rsid w:val="00CC6682"/>
    <w:rsid w:val="00D149B8"/>
    <w:rsid w:val="00D76E5A"/>
    <w:rsid w:val="00D85805"/>
    <w:rsid w:val="00DA6185"/>
    <w:rsid w:val="00DD33B0"/>
    <w:rsid w:val="00DE43E8"/>
    <w:rsid w:val="00E14512"/>
    <w:rsid w:val="00E54895"/>
    <w:rsid w:val="00E63C23"/>
    <w:rsid w:val="00E75CC2"/>
    <w:rsid w:val="00E84E34"/>
    <w:rsid w:val="00EA08DB"/>
    <w:rsid w:val="00ED76D8"/>
    <w:rsid w:val="00F257F2"/>
    <w:rsid w:val="00F570E2"/>
    <w:rsid w:val="00F97EB7"/>
    <w:rsid w:val="00FA5CD7"/>
    <w:rsid w:val="00FD1BF2"/>
    <w:rsid w:val="00FE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E249"/>
  <w15:docId w15:val="{D7968CEB-4002-4E81-8D6C-7DD066F0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F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313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7640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6D6C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6C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uiPriority w:val="99"/>
    <w:rsid w:val="00E84E34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  <w:style w:type="paragraph" w:styleId="a7">
    <w:name w:val="Title"/>
    <w:basedOn w:val="a"/>
    <w:link w:val="a8"/>
    <w:qFormat/>
    <w:rsid w:val="0018674B"/>
    <w:pPr>
      <w:jc w:val="center"/>
    </w:pPr>
    <w:rPr>
      <w:b/>
      <w:sz w:val="32"/>
    </w:rPr>
  </w:style>
  <w:style w:type="character" w:customStyle="1" w:styleId="a8">
    <w:name w:val="Заголовок Знак"/>
    <w:basedOn w:val="a0"/>
    <w:link w:val="a7"/>
    <w:rsid w:val="0018674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TimesNewRoman">
    <w:name w:val="Обычный + Times New Roman"/>
    <w:aliases w:val="14 пт,полужирный,По центру,После:  0 пт,Междус..."/>
    <w:basedOn w:val="a"/>
    <w:rsid w:val="00255D10"/>
    <w:pPr>
      <w:jc w:val="center"/>
    </w:pPr>
    <w:rPr>
      <w:rFonts w:eastAsia="Calibri"/>
      <w:b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735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anzhelikapahnutova@yandex.ru</cp:lastModifiedBy>
  <cp:revision>8</cp:revision>
  <cp:lastPrinted>2025-02-21T10:04:00Z</cp:lastPrinted>
  <dcterms:created xsi:type="dcterms:W3CDTF">2021-03-09T16:30:00Z</dcterms:created>
  <dcterms:modified xsi:type="dcterms:W3CDTF">2025-02-21T10:04:00Z</dcterms:modified>
</cp:coreProperties>
</file>